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12E" w:rsidRDefault="00BC612E" w:rsidP="00C510A4">
      <w:pPr>
        <w:rPr>
          <w:sz w:val="28"/>
        </w:rPr>
      </w:pPr>
    </w:p>
    <w:p w:rsidR="00182BD1" w:rsidRDefault="00182BD1" w:rsidP="00C510A4">
      <w:pPr>
        <w:rPr>
          <w:sz w:val="28"/>
        </w:rPr>
      </w:pPr>
    </w:p>
    <w:p w:rsidR="003E5523" w:rsidRDefault="00182BD1" w:rsidP="00182BD1">
      <w:pPr>
        <w:ind w:left="993" w:right="1133"/>
        <w:jc w:val="center"/>
        <w:rPr>
          <w:b/>
          <w:sz w:val="28"/>
        </w:rPr>
      </w:pPr>
      <w:r w:rsidRPr="00182BD1">
        <w:rPr>
          <w:b/>
          <w:sz w:val="28"/>
        </w:rPr>
        <w:t xml:space="preserve">Об утверждении программы профилактики рисков причинения вреда (ущерба) охраняемым законом ценностям в рамках муниципального контроля на автомобильном транспорте, городском наземном электрическом транспорте и в дорожном хозяйстве в </w:t>
      </w:r>
      <w:r w:rsidR="003E5523">
        <w:rPr>
          <w:b/>
          <w:sz w:val="28"/>
        </w:rPr>
        <w:t>границах Туапсинского</w:t>
      </w:r>
      <w:r w:rsidRPr="00182BD1">
        <w:rPr>
          <w:b/>
          <w:sz w:val="28"/>
        </w:rPr>
        <w:t xml:space="preserve"> муниципально</w:t>
      </w:r>
      <w:r w:rsidR="003E5523">
        <w:rPr>
          <w:b/>
          <w:sz w:val="28"/>
        </w:rPr>
        <w:t>го округа</w:t>
      </w:r>
      <w:r w:rsidRPr="00182BD1">
        <w:rPr>
          <w:b/>
          <w:sz w:val="28"/>
        </w:rPr>
        <w:t xml:space="preserve"> </w:t>
      </w:r>
    </w:p>
    <w:p w:rsidR="00182BD1" w:rsidRPr="00182BD1" w:rsidRDefault="00182BD1" w:rsidP="00182BD1">
      <w:pPr>
        <w:ind w:left="993" w:right="1133"/>
        <w:jc w:val="center"/>
        <w:rPr>
          <w:b/>
          <w:sz w:val="28"/>
        </w:rPr>
      </w:pPr>
      <w:r w:rsidRPr="00182BD1">
        <w:rPr>
          <w:b/>
          <w:sz w:val="28"/>
        </w:rPr>
        <w:t>на 2026 год</w:t>
      </w:r>
    </w:p>
    <w:p w:rsidR="00CA6B10" w:rsidRDefault="00CA6B10" w:rsidP="00C510A4">
      <w:pPr>
        <w:rPr>
          <w:sz w:val="28"/>
        </w:rPr>
      </w:pPr>
    </w:p>
    <w:p w:rsidR="00182BD1" w:rsidRDefault="00182BD1" w:rsidP="00C510A4">
      <w:pPr>
        <w:rPr>
          <w:sz w:val="28"/>
        </w:rPr>
      </w:pPr>
    </w:p>
    <w:p w:rsidR="00182BD1" w:rsidRPr="00182BD1" w:rsidRDefault="00182BD1" w:rsidP="00182BD1">
      <w:pPr>
        <w:ind w:firstLine="709"/>
        <w:jc w:val="both"/>
        <w:rPr>
          <w:sz w:val="28"/>
        </w:rPr>
      </w:pPr>
      <w:proofErr w:type="gramStart"/>
      <w:r w:rsidRPr="00182BD1">
        <w:rPr>
          <w:sz w:val="28"/>
        </w:rPr>
        <w:t xml:space="preserve">В соответствии с </w:t>
      </w:r>
      <w:r>
        <w:rPr>
          <w:sz w:val="28"/>
        </w:rPr>
        <w:t>ф</w:t>
      </w:r>
      <w:r w:rsidRPr="00182BD1">
        <w:rPr>
          <w:sz w:val="28"/>
        </w:rPr>
        <w:t>едеральным</w:t>
      </w:r>
      <w:r>
        <w:rPr>
          <w:sz w:val="28"/>
        </w:rPr>
        <w:t>и</w:t>
      </w:r>
      <w:r w:rsidRPr="00182BD1">
        <w:rPr>
          <w:sz w:val="28"/>
        </w:rPr>
        <w:t xml:space="preserve"> закон</w:t>
      </w:r>
      <w:r>
        <w:rPr>
          <w:sz w:val="28"/>
        </w:rPr>
        <w:t xml:space="preserve">ами </w:t>
      </w:r>
      <w:r w:rsidRPr="00C95AD6">
        <w:rPr>
          <w:sz w:val="28"/>
          <w:szCs w:val="28"/>
        </w:rPr>
        <w:t>о</w:t>
      </w:r>
      <w:r>
        <w:rPr>
          <w:sz w:val="28"/>
          <w:szCs w:val="28"/>
        </w:rPr>
        <w:t xml:space="preserve">т 6 октября 2003 г. </w:t>
      </w:r>
      <w:r w:rsidRPr="00182BD1">
        <w:rPr>
          <w:sz w:val="28"/>
        </w:rPr>
        <w:t>№ 131-ФЗ «Об общих принципах организации местного самоуправления в Российской Федерации», от 31</w:t>
      </w:r>
      <w:r>
        <w:rPr>
          <w:sz w:val="28"/>
        </w:rPr>
        <w:t xml:space="preserve"> июля </w:t>
      </w:r>
      <w:r w:rsidRPr="00182BD1">
        <w:rPr>
          <w:sz w:val="28"/>
        </w:rPr>
        <w:t>2020</w:t>
      </w:r>
      <w:r>
        <w:rPr>
          <w:sz w:val="28"/>
        </w:rPr>
        <w:t xml:space="preserve"> г.</w:t>
      </w:r>
      <w:r w:rsidRPr="00182BD1">
        <w:rPr>
          <w:sz w:val="28"/>
        </w:rPr>
        <w:t xml:space="preserve">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</w:t>
      </w:r>
      <w:r>
        <w:rPr>
          <w:sz w:val="28"/>
        </w:rPr>
        <w:t xml:space="preserve"> июня </w:t>
      </w:r>
      <w:r w:rsidRPr="00182BD1">
        <w:rPr>
          <w:sz w:val="28"/>
        </w:rPr>
        <w:t>2021</w:t>
      </w:r>
      <w:r>
        <w:rPr>
          <w:sz w:val="28"/>
        </w:rPr>
        <w:t xml:space="preserve"> г.</w:t>
      </w:r>
      <w:r w:rsidRPr="00182BD1">
        <w:rPr>
          <w:sz w:val="28"/>
        </w:rPr>
        <w:t xml:space="preserve"> </w:t>
      </w:r>
      <w:r>
        <w:rPr>
          <w:sz w:val="28"/>
        </w:rPr>
        <w:br/>
      </w:r>
      <w:r w:rsidRPr="00182BD1">
        <w:rPr>
          <w:sz w:val="28"/>
        </w:rPr>
        <w:t>№ 990 «Об утверждении Правил разработки и утверждения контрольными (надзорными) органами программы профилактики рисков причинения вреда</w:t>
      </w:r>
      <w:proofErr w:type="gramEnd"/>
      <w:r w:rsidRPr="00182BD1">
        <w:rPr>
          <w:sz w:val="28"/>
        </w:rPr>
        <w:t xml:space="preserve"> (ущерба) охраняемым законом ценностям», Уставом Туапсинского муниципального округа </w:t>
      </w:r>
      <w:proofErr w:type="gramStart"/>
      <w:r w:rsidRPr="00182BD1">
        <w:rPr>
          <w:sz w:val="28"/>
        </w:rPr>
        <w:t>п</w:t>
      </w:r>
      <w:proofErr w:type="gramEnd"/>
      <w:r w:rsidRPr="00182BD1">
        <w:rPr>
          <w:sz w:val="28"/>
        </w:rPr>
        <w:t xml:space="preserve"> о с т а н о в л я ю::</w:t>
      </w:r>
    </w:p>
    <w:p w:rsidR="00182BD1" w:rsidRDefault="00182BD1" w:rsidP="00182BD1">
      <w:pPr>
        <w:ind w:firstLine="709"/>
        <w:jc w:val="both"/>
        <w:rPr>
          <w:sz w:val="28"/>
        </w:rPr>
      </w:pPr>
      <w:r w:rsidRPr="00182BD1">
        <w:rPr>
          <w:sz w:val="28"/>
        </w:rPr>
        <w:t>1.</w:t>
      </w:r>
      <w:r>
        <w:rPr>
          <w:sz w:val="28"/>
        </w:rPr>
        <w:t> </w:t>
      </w:r>
      <w:r w:rsidRPr="00182BD1">
        <w:rPr>
          <w:sz w:val="28"/>
        </w:rPr>
        <w:t xml:space="preserve">Утвердить программу профилактики рисков причинения вреда (ущерба) охраняемым законом ценностям в рамках муниципального контроля на автомобильном транспорте, городском наземном электрическом транспорте и в дорожном хозяйстве в </w:t>
      </w:r>
      <w:r w:rsidR="003E5523">
        <w:rPr>
          <w:sz w:val="28"/>
        </w:rPr>
        <w:t>границах Туапсинского муниципального округа</w:t>
      </w:r>
      <w:r w:rsidRPr="00182BD1">
        <w:rPr>
          <w:sz w:val="28"/>
        </w:rPr>
        <w:t xml:space="preserve"> на 2026 год</w:t>
      </w:r>
      <w:r>
        <w:rPr>
          <w:sz w:val="28"/>
        </w:rPr>
        <w:t>.</w:t>
      </w:r>
    </w:p>
    <w:p w:rsidR="00182BD1" w:rsidRPr="00C95AD6" w:rsidRDefault="00182BD1" w:rsidP="00182B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C95A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C95AD6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</w:t>
      </w:r>
      <w:r>
        <w:rPr>
          <w:rFonts w:ascii="Times New Roman" w:hAnsi="Times New Roman" w:cs="Times New Roman"/>
          <w:sz w:val="28"/>
          <w:szCs w:val="28"/>
        </w:rPr>
        <w:t xml:space="preserve">средстве массовой информации – газете «Туапсинские вести» и </w:t>
      </w:r>
      <w:r w:rsidRPr="00C95AD6">
        <w:rPr>
          <w:rFonts w:ascii="Times New Roman" w:hAnsi="Times New Roman" w:cs="Times New Roman"/>
          <w:sz w:val="28"/>
          <w:szCs w:val="28"/>
        </w:rPr>
        <w:t xml:space="preserve">разместить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C95AD6">
        <w:rPr>
          <w:rFonts w:ascii="Times New Roman" w:hAnsi="Times New Roman" w:cs="Times New Roman"/>
          <w:sz w:val="28"/>
          <w:szCs w:val="28"/>
        </w:rPr>
        <w:t xml:space="preserve"> в информаци</w:t>
      </w:r>
      <w:r>
        <w:rPr>
          <w:rFonts w:ascii="Times New Roman" w:hAnsi="Times New Roman" w:cs="Times New Roman"/>
          <w:sz w:val="28"/>
          <w:szCs w:val="28"/>
        </w:rPr>
        <w:t>онно-телекоммуникационной сети «Интернет»</w:t>
      </w:r>
      <w:r w:rsidRPr="00C95AD6">
        <w:rPr>
          <w:rFonts w:ascii="Times New Roman" w:hAnsi="Times New Roman" w:cs="Times New Roman"/>
          <w:sz w:val="28"/>
          <w:szCs w:val="28"/>
        </w:rPr>
        <w:t>.</w:t>
      </w:r>
    </w:p>
    <w:p w:rsidR="003E5523" w:rsidRDefault="00182BD1" w:rsidP="00182B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C95A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C95AD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95AD6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</w:t>
      </w:r>
      <w:r>
        <w:rPr>
          <w:rFonts w:ascii="Times New Roman" w:hAnsi="Times New Roman" w:cs="Times New Roman"/>
          <w:sz w:val="28"/>
          <w:szCs w:val="28"/>
        </w:rPr>
        <w:br/>
      </w:r>
      <w:r w:rsidRPr="00C95AD6">
        <w:rPr>
          <w:rFonts w:ascii="Times New Roman" w:hAnsi="Times New Roman" w:cs="Times New Roman"/>
          <w:sz w:val="28"/>
          <w:szCs w:val="28"/>
        </w:rPr>
        <w:t xml:space="preserve">на заместителя главы </w:t>
      </w:r>
      <w:r>
        <w:rPr>
          <w:rFonts w:ascii="Times New Roman" w:hAnsi="Times New Roman" w:cs="Times New Roman"/>
          <w:sz w:val="28"/>
          <w:szCs w:val="28"/>
        </w:rPr>
        <w:t>администрации Туапсинского муниципального округа</w:t>
      </w:r>
      <w:r w:rsidRPr="00C95AD6">
        <w:rPr>
          <w:rFonts w:ascii="Times New Roman" w:hAnsi="Times New Roman" w:cs="Times New Roman"/>
          <w:sz w:val="28"/>
          <w:szCs w:val="28"/>
        </w:rPr>
        <w:t xml:space="preserve"> </w:t>
      </w:r>
      <w:r w:rsidR="003E5523">
        <w:rPr>
          <w:rFonts w:ascii="Times New Roman" w:hAnsi="Times New Roman" w:cs="Times New Roman"/>
          <w:sz w:val="28"/>
          <w:szCs w:val="28"/>
        </w:rPr>
        <w:t>Мирошниченко В.Е.</w:t>
      </w:r>
    </w:p>
    <w:p w:rsidR="003E5523" w:rsidRDefault="003E5523" w:rsidP="00182B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2BD1" w:rsidRPr="00C95AD6" w:rsidRDefault="00182BD1" w:rsidP="00182B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C95A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95AD6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официального опубликования.</w:t>
      </w:r>
    </w:p>
    <w:p w:rsidR="00182BD1" w:rsidRDefault="00182BD1" w:rsidP="00182B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5523" w:rsidRDefault="003E5523" w:rsidP="00182B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5523" w:rsidRDefault="00182BD1" w:rsidP="00182B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182BD1" w:rsidRDefault="00182BD1" w:rsidP="00182B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13569">
        <w:rPr>
          <w:rFonts w:ascii="Times New Roman" w:hAnsi="Times New Roman" w:cs="Times New Roman"/>
          <w:sz w:val="28"/>
          <w:szCs w:val="28"/>
        </w:rPr>
        <w:t xml:space="preserve">Туапсинского муниципального округа </w:t>
      </w:r>
      <w:r w:rsidRPr="00213569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356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213569">
        <w:rPr>
          <w:rFonts w:ascii="Times New Roman" w:hAnsi="Times New Roman" w:cs="Times New Roman"/>
          <w:sz w:val="28"/>
          <w:szCs w:val="28"/>
        </w:rPr>
        <w:t xml:space="preserve">         </w:t>
      </w:r>
      <w:r w:rsidR="00B35550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sz w:val="28"/>
          <w:szCs w:val="28"/>
        </w:rPr>
        <w:t>С.А Бойко</w:t>
      </w:r>
    </w:p>
    <w:p w:rsidR="00BF2586" w:rsidRDefault="00BF2586" w:rsidP="00182B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2586" w:rsidRDefault="00BF2586" w:rsidP="00182B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2586" w:rsidRDefault="00BF2586" w:rsidP="00182B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2586" w:rsidRDefault="00BF2586" w:rsidP="00182B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2586" w:rsidRDefault="00BF2586" w:rsidP="00182B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2586" w:rsidRDefault="00BF2586" w:rsidP="00182B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2586" w:rsidRDefault="00BF2586" w:rsidP="00182B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2586" w:rsidRDefault="00BF2586" w:rsidP="00182B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2586" w:rsidRDefault="00BF2586" w:rsidP="00182B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2586" w:rsidRDefault="00BF2586" w:rsidP="00182B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2586" w:rsidRDefault="00BF2586" w:rsidP="00182B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2586" w:rsidRDefault="00BF2586" w:rsidP="00182B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2586" w:rsidRDefault="00BF2586" w:rsidP="00182B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2586" w:rsidRDefault="00BF2586" w:rsidP="00182B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2586" w:rsidRDefault="00BF2586" w:rsidP="00182B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2586" w:rsidRDefault="00BF2586" w:rsidP="00182B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2586" w:rsidRDefault="00BF2586" w:rsidP="00182B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2586" w:rsidRDefault="00BF2586" w:rsidP="00182B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2586" w:rsidRDefault="00BF2586" w:rsidP="00182B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2586" w:rsidRDefault="00BF2586" w:rsidP="00182B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2586" w:rsidRDefault="00BF2586" w:rsidP="00182B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2586" w:rsidRDefault="00BF2586" w:rsidP="00182B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2586" w:rsidRDefault="00BF2586" w:rsidP="00182B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2586" w:rsidRDefault="00BF2586" w:rsidP="00182B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2586" w:rsidRDefault="00BF2586" w:rsidP="00182B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2586" w:rsidRDefault="00BF2586" w:rsidP="00182B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2586" w:rsidRDefault="00BF2586" w:rsidP="00182B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2586" w:rsidRDefault="00BF2586" w:rsidP="00182B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2586" w:rsidRDefault="00BF2586" w:rsidP="00182B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2586" w:rsidRDefault="00BF2586" w:rsidP="00182B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2586" w:rsidRDefault="00BF2586" w:rsidP="00182B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2586" w:rsidRDefault="00BF2586" w:rsidP="00182B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2586" w:rsidRDefault="00BF2586" w:rsidP="00182B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2586" w:rsidRDefault="00BF2586" w:rsidP="00182B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2586" w:rsidRDefault="00BF2586" w:rsidP="00182B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2586" w:rsidRDefault="00BF2586" w:rsidP="00182B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2586" w:rsidRDefault="00BF2586" w:rsidP="00182B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2586" w:rsidRDefault="00BF2586" w:rsidP="00182B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2586" w:rsidRDefault="00BF2586" w:rsidP="00182B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2586" w:rsidRPr="00B9109B" w:rsidRDefault="00BF2586" w:rsidP="00BF2586">
      <w:pPr>
        <w:pStyle w:val="ConsPlusNormal"/>
        <w:ind w:left="5245"/>
        <w:outlineLvl w:val="0"/>
        <w:rPr>
          <w:rFonts w:ascii="Times New Roman" w:hAnsi="Times New Roman" w:cs="Times New Roman"/>
          <w:sz w:val="28"/>
          <w:szCs w:val="28"/>
        </w:rPr>
      </w:pPr>
      <w:r w:rsidRPr="00B9109B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BF2586" w:rsidRPr="00B9109B" w:rsidRDefault="00BF2586" w:rsidP="00BF2586">
      <w:pPr>
        <w:pStyle w:val="ConsPlusNormal"/>
        <w:ind w:left="5245"/>
        <w:rPr>
          <w:rFonts w:ascii="Times New Roman" w:hAnsi="Times New Roman" w:cs="Times New Roman"/>
          <w:sz w:val="28"/>
          <w:szCs w:val="28"/>
        </w:rPr>
      </w:pPr>
    </w:p>
    <w:p w:rsidR="00BF2586" w:rsidRPr="00B9109B" w:rsidRDefault="00BF2586" w:rsidP="00BF2586">
      <w:pPr>
        <w:pStyle w:val="ConsPlusNormal"/>
        <w:ind w:left="5245"/>
        <w:rPr>
          <w:rFonts w:ascii="Times New Roman" w:hAnsi="Times New Roman" w:cs="Times New Roman"/>
          <w:sz w:val="28"/>
          <w:szCs w:val="28"/>
        </w:rPr>
      </w:pPr>
      <w:bookmarkStart w:id="0" w:name="_Hlk192620439"/>
      <w:r w:rsidRPr="00B9109B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BF2586" w:rsidRPr="00B9109B" w:rsidRDefault="00BF2586" w:rsidP="00BF2586">
      <w:pPr>
        <w:pStyle w:val="ConsPlusNormal"/>
        <w:ind w:left="5245"/>
        <w:rPr>
          <w:rFonts w:ascii="Times New Roman" w:hAnsi="Times New Roman" w:cs="Times New Roman"/>
          <w:sz w:val="28"/>
          <w:szCs w:val="28"/>
        </w:rPr>
      </w:pPr>
      <w:r w:rsidRPr="00B9109B"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образования Туапсинский муниципальный округ Краснодарского края</w:t>
      </w:r>
    </w:p>
    <w:bookmarkEnd w:id="0"/>
    <w:p w:rsidR="00BF2586" w:rsidRPr="00A02DF2" w:rsidRDefault="00BF2586" w:rsidP="00BF2586">
      <w:pPr>
        <w:ind w:left="5245"/>
        <w:jc w:val="both"/>
        <w:rPr>
          <w:sz w:val="28"/>
          <w:szCs w:val="28"/>
        </w:rPr>
      </w:pPr>
      <w:r>
        <w:rPr>
          <w:sz w:val="28"/>
          <w:szCs w:val="28"/>
        </w:rPr>
        <w:t>от ___________  № ______</w:t>
      </w:r>
    </w:p>
    <w:p w:rsidR="00BF2586" w:rsidRDefault="00BF2586" w:rsidP="00BF2586"/>
    <w:p w:rsidR="00BF2586" w:rsidRPr="00A02DF2" w:rsidRDefault="00BF2586" w:rsidP="00BF2586"/>
    <w:p w:rsidR="00BF2586" w:rsidRPr="008E6D38" w:rsidRDefault="00BF2586" w:rsidP="00BF2586">
      <w:pPr>
        <w:ind w:left="709" w:right="1274"/>
        <w:jc w:val="center"/>
        <w:rPr>
          <w:b/>
          <w:sz w:val="28"/>
          <w:szCs w:val="28"/>
        </w:rPr>
      </w:pPr>
      <w:r w:rsidRPr="008E6D38">
        <w:rPr>
          <w:b/>
          <w:sz w:val="28"/>
          <w:szCs w:val="28"/>
        </w:rPr>
        <w:t>ПРОГРАММА</w:t>
      </w:r>
    </w:p>
    <w:p w:rsidR="00BF2586" w:rsidRDefault="00BF2586" w:rsidP="00BF2586">
      <w:pPr>
        <w:ind w:left="709" w:right="1274"/>
        <w:jc w:val="center"/>
        <w:rPr>
          <w:b/>
          <w:sz w:val="28"/>
          <w:szCs w:val="28"/>
        </w:rPr>
      </w:pPr>
      <w:r w:rsidRPr="008E6D38">
        <w:rPr>
          <w:b/>
          <w:sz w:val="28"/>
          <w:szCs w:val="28"/>
        </w:rPr>
        <w:t>профилактики рисков причинения вреда (ущерба) охраняемым законом ценностям при осуществлении муниципального контроля на автомобильном транспорте, городском наземном электрическом транспорте и в дорожном хозяйстве в границах Туапсинского муниципального округа на 2026 год</w:t>
      </w:r>
    </w:p>
    <w:p w:rsidR="00BF2586" w:rsidRDefault="00BF2586" w:rsidP="00BF2586">
      <w:pPr>
        <w:ind w:left="709" w:right="1274"/>
        <w:jc w:val="center"/>
        <w:rPr>
          <w:b/>
          <w:sz w:val="28"/>
          <w:szCs w:val="28"/>
        </w:rPr>
      </w:pPr>
    </w:p>
    <w:p w:rsidR="00BF2586" w:rsidRPr="00094CEC" w:rsidRDefault="00BF2586" w:rsidP="00BF2586">
      <w:pPr>
        <w:ind w:right="-1" w:firstLine="709"/>
        <w:jc w:val="both"/>
        <w:rPr>
          <w:sz w:val="28"/>
          <w:szCs w:val="28"/>
        </w:rPr>
      </w:pPr>
      <w:proofErr w:type="gramStart"/>
      <w:r w:rsidRPr="00094CEC">
        <w:rPr>
          <w:sz w:val="28"/>
          <w:szCs w:val="28"/>
        </w:rPr>
        <w:t>Программа профилактики рисков причинения вреда (ущерба) охраняемым законом ценностям в рамках муниципального контроля на автомобильном транспорте, городском наземном электрическом транспорте и в дорожном хозяйстве в границах Туапсинского муниципального округа (далее – Программа) устанавливает перечень профилактических мероприятий, направленных на предупреждение нарушений обязательных требований и (или) причинения вреда (ущерба) охраняемым законом ценностям, соблюдение которых оценивается при осуществлении муниципального контроля на автомобильном транспорте, городском</w:t>
      </w:r>
      <w:proofErr w:type="gramEnd"/>
      <w:r w:rsidRPr="00094CEC">
        <w:rPr>
          <w:sz w:val="28"/>
          <w:szCs w:val="28"/>
        </w:rPr>
        <w:t xml:space="preserve"> </w:t>
      </w:r>
      <w:proofErr w:type="gramStart"/>
      <w:r w:rsidRPr="00094CEC">
        <w:rPr>
          <w:sz w:val="28"/>
          <w:szCs w:val="28"/>
        </w:rPr>
        <w:t>наземном электрическом транспорте и в дорожном хозяйстве в границах Туапсинского муниципального округа</w:t>
      </w:r>
      <w:r>
        <w:rPr>
          <w:sz w:val="28"/>
          <w:szCs w:val="28"/>
        </w:rPr>
        <w:t xml:space="preserve"> (далее – муниципальный контроль)</w:t>
      </w:r>
      <w:r w:rsidRPr="00094CEC">
        <w:rPr>
          <w:sz w:val="28"/>
          <w:szCs w:val="28"/>
        </w:rPr>
        <w:t>, проводимых администрацией Туапсинского муниципального круга (далее – Администрация), и порядок их проведения в 2026 году.</w:t>
      </w:r>
      <w:proofErr w:type="gramEnd"/>
    </w:p>
    <w:p w:rsidR="00BF2586" w:rsidRPr="00A02DF2" w:rsidRDefault="00BF2586" w:rsidP="00BF2586">
      <w:pPr>
        <w:jc w:val="center"/>
        <w:rPr>
          <w:sz w:val="28"/>
          <w:szCs w:val="28"/>
        </w:rPr>
      </w:pPr>
    </w:p>
    <w:p w:rsidR="00BF2586" w:rsidRPr="009324D8" w:rsidRDefault="00BF2586" w:rsidP="00BF2586">
      <w:pPr>
        <w:ind w:left="851" w:right="155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</w:t>
      </w:r>
      <w:r w:rsidRPr="00A02DF2">
        <w:rPr>
          <w:sz w:val="28"/>
          <w:szCs w:val="28"/>
        </w:rPr>
        <w:t xml:space="preserve">. </w:t>
      </w:r>
      <w:r w:rsidRPr="00094CEC">
        <w:rPr>
          <w:sz w:val="28"/>
          <w:szCs w:val="28"/>
        </w:rPr>
        <w:t xml:space="preserve">Анализ текущего состояния осуществления муниципального контроля, описание текущего развития профилактической </w:t>
      </w:r>
      <w:r w:rsidRPr="009324D8">
        <w:rPr>
          <w:sz w:val="28"/>
          <w:szCs w:val="28"/>
        </w:rPr>
        <w:t xml:space="preserve">деятельности Администрации, характеристика проблем, на решение которых </w:t>
      </w:r>
    </w:p>
    <w:p w:rsidR="00BF2586" w:rsidRPr="009324D8" w:rsidRDefault="00BF2586" w:rsidP="00BF2586">
      <w:pPr>
        <w:ind w:left="851" w:right="1558"/>
        <w:jc w:val="center"/>
        <w:rPr>
          <w:sz w:val="28"/>
          <w:szCs w:val="28"/>
        </w:rPr>
      </w:pPr>
      <w:r w:rsidRPr="009324D8">
        <w:rPr>
          <w:sz w:val="28"/>
          <w:szCs w:val="28"/>
        </w:rPr>
        <w:t>направлена Программа</w:t>
      </w:r>
    </w:p>
    <w:p w:rsidR="00BF2586" w:rsidRPr="00A02DF2" w:rsidRDefault="00BF2586" w:rsidP="00BF2586">
      <w:pPr>
        <w:ind w:left="851" w:right="1558"/>
        <w:jc w:val="center"/>
        <w:rPr>
          <w:sz w:val="28"/>
          <w:szCs w:val="28"/>
        </w:rPr>
      </w:pPr>
    </w:p>
    <w:p w:rsidR="00BF2586" w:rsidRDefault="00BF2586" w:rsidP="00BF25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02DF2">
        <w:rPr>
          <w:sz w:val="28"/>
          <w:szCs w:val="28"/>
        </w:rPr>
        <w:t>1.</w:t>
      </w:r>
      <w:r>
        <w:rPr>
          <w:sz w:val="28"/>
          <w:szCs w:val="28"/>
        </w:rPr>
        <w:t>1. </w:t>
      </w:r>
      <w:proofErr w:type="gramStart"/>
      <w:r w:rsidRPr="00A02DF2">
        <w:rPr>
          <w:sz w:val="28"/>
          <w:szCs w:val="28"/>
        </w:rPr>
        <w:t>Программа</w:t>
      </w:r>
      <w:r>
        <w:rPr>
          <w:sz w:val="28"/>
          <w:szCs w:val="28"/>
        </w:rPr>
        <w:t xml:space="preserve"> </w:t>
      </w:r>
      <w:r w:rsidRPr="00A02DF2">
        <w:rPr>
          <w:sz w:val="28"/>
          <w:szCs w:val="28"/>
        </w:rPr>
        <w:t xml:space="preserve">разработана в соответствии со статьей 44 Федерального закона от 31 июля 2021 </w:t>
      </w:r>
      <w:r>
        <w:rPr>
          <w:sz w:val="28"/>
          <w:szCs w:val="28"/>
        </w:rPr>
        <w:t>г.</w:t>
      </w:r>
      <w:r w:rsidRPr="00A02DF2">
        <w:rPr>
          <w:sz w:val="28"/>
          <w:szCs w:val="28"/>
        </w:rPr>
        <w:t xml:space="preserve">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</w:t>
      </w:r>
      <w:r>
        <w:rPr>
          <w:sz w:val="28"/>
          <w:szCs w:val="28"/>
        </w:rPr>
        <w:t>г.</w:t>
      </w:r>
      <w:r w:rsidRPr="00A02DF2">
        <w:rPr>
          <w:sz w:val="28"/>
          <w:szCs w:val="28"/>
        </w:rPr>
        <w:t xml:space="preserve">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</w:t>
      </w:r>
      <w:r w:rsidRPr="00A02DF2">
        <w:rPr>
          <w:sz w:val="28"/>
          <w:szCs w:val="28"/>
        </w:rPr>
        <w:lastRenderedPageBreak/>
        <w:t>профилактике рисков</w:t>
      </w:r>
      <w:proofErr w:type="gramEnd"/>
      <w:r w:rsidRPr="00A02DF2">
        <w:rPr>
          <w:sz w:val="28"/>
          <w:szCs w:val="28"/>
        </w:rPr>
        <w:t xml:space="preserve"> причинения вреда (ущерба) охраняемым законом ценностям при осуществлении муниципального контроля.</w:t>
      </w:r>
    </w:p>
    <w:p w:rsidR="00BF2586" w:rsidRDefault="00BF2586" w:rsidP="00BF25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66391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D66391">
        <w:rPr>
          <w:sz w:val="28"/>
          <w:szCs w:val="28"/>
        </w:rPr>
        <w:t>.</w:t>
      </w:r>
      <w:r>
        <w:rPr>
          <w:sz w:val="28"/>
          <w:szCs w:val="28"/>
        </w:rPr>
        <w:t> </w:t>
      </w:r>
      <w:proofErr w:type="gramStart"/>
      <w:r w:rsidRPr="00D66391">
        <w:rPr>
          <w:sz w:val="28"/>
          <w:szCs w:val="28"/>
        </w:rPr>
        <w:t xml:space="preserve">Муниципальный контроль – деятельность </w:t>
      </w:r>
      <w:r>
        <w:rPr>
          <w:sz w:val="28"/>
          <w:szCs w:val="28"/>
        </w:rPr>
        <w:t xml:space="preserve">Администрации, </w:t>
      </w:r>
      <w:r w:rsidRPr="00D66391">
        <w:rPr>
          <w:sz w:val="28"/>
          <w:szCs w:val="28"/>
        </w:rPr>
        <w:t>направленная на предупреждение, выявление и пресечение нарушений обязательных требований, установленных федеральными законами и иными нормативными правовыми актами Российской Федерации, законами и иными нормативными правовыми актами Краснодарского края, муниципальными нормативными правовыми актами, международными договорами Российской Федерации, актами, составляющими право Евразийского экономического союза, в сфере автомобильного транспорта, автомобильных дорог, дорожной деятельности, за нарушение которых законодательством предусмотрена административная ответственность</w:t>
      </w:r>
      <w:proofErr w:type="gramEnd"/>
      <w:r w:rsidRPr="00D66391">
        <w:rPr>
          <w:sz w:val="28"/>
          <w:szCs w:val="28"/>
        </w:rPr>
        <w:t xml:space="preserve"> (далее – обязательные требования)</w:t>
      </w:r>
      <w:r>
        <w:rPr>
          <w:sz w:val="28"/>
          <w:szCs w:val="28"/>
        </w:rPr>
        <w:t>,</w:t>
      </w:r>
      <w:r w:rsidRPr="00D66391">
        <w:t xml:space="preserve"> </w:t>
      </w:r>
      <w:proofErr w:type="gramStart"/>
      <w:r w:rsidRPr="00D66391">
        <w:rPr>
          <w:sz w:val="28"/>
          <w:szCs w:val="28"/>
        </w:rPr>
        <w:t>осуществляемая</w:t>
      </w:r>
      <w:proofErr w:type="gramEnd"/>
      <w:r w:rsidRPr="00D66391">
        <w:rPr>
          <w:sz w:val="28"/>
          <w:szCs w:val="28"/>
        </w:rPr>
        <w:t xml:space="preserve"> в пределах полномочий</w:t>
      </w:r>
      <w:r>
        <w:rPr>
          <w:sz w:val="28"/>
          <w:szCs w:val="28"/>
        </w:rPr>
        <w:t xml:space="preserve"> Администрации</w:t>
      </w:r>
      <w:r w:rsidRPr="00D66391">
        <w:rPr>
          <w:sz w:val="28"/>
          <w:szCs w:val="28"/>
        </w:rPr>
        <w:t xml:space="preserve"> посредством профилактики нарушений обязательных требований, оценки соблюдения гражданами и организациями обязательных требований, выявления их нарушений, принятия предусмотренных законодательством Российской Федерации мер по пресечению выявленных нарушений обязательных требований, устранению их последствий и (или) восстановлению правового положения, существовавшего до возникновения таких нарушений.</w:t>
      </w:r>
    </w:p>
    <w:p w:rsidR="00BF2586" w:rsidRPr="007B6BD2" w:rsidRDefault="00BF2586" w:rsidP="00BF25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B6BD2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7B6BD2">
        <w:rPr>
          <w:sz w:val="28"/>
          <w:szCs w:val="28"/>
        </w:rPr>
        <w:t>.</w:t>
      </w:r>
      <w:r>
        <w:t> </w:t>
      </w:r>
      <w:r w:rsidRPr="007B6BD2">
        <w:rPr>
          <w:sz w:val="28"/>
          <w:szCs w:val="28"/>
        </w:rPr>
        <w:t>Предметом муниципального контроля является соблюдение юридическими лицами, индивидуальными предпринимателями и физическими лицами</w:t>
      </w:r>
      <w:r>
        <w:rPr>
          <w:sz w:val="28"/>
          <w:szCs w:val="28"/>
        </w:rPr>
        <w:t xml:space="preserve"> </w:t>
      </w:r>
      <w:r w:rsidRPr="007B6BD2">
        <w:rPr>
          <w:sz w:val="28"/>
          <w:szCs w:val="28"/>
        </w:rPr>
        <w:t>при осуществлении ими производственной и иной деятельности в сфере автомобильного транспорта и городского наземного электрического транспорта, автомобильных дорог, дорожной деятельности в границах Туапсинского муниципального округа (далее – подконтрольные субъекты)</w:t>
      </w:r>
      <w:r>
        <w:rPr>
          <w:sz w:val="28"/>
          <w:szCs w:val="28"/>
        </w:rPr>
        <w:t xml:space="preserve"> </w:t>
      </w:r>
      <w:r w:rsidRPr="007B6BD2">
        <w:rPr>
          <w:sz w:val="28"/>
          <w:szCs w:val="28"/>
        </w:rPr>
        <w:t>обязательных требований:</w:t>
      </w:r>
    </w:p>
    <w:p w:rsidR="00BF2586" w:rsidRPr="007B6BD2" w:rsidRDefault="00BF2586" w:rsidP="00BF25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B6BD2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7B6BD2">
        <w:rPr>
          <w:sz w:val="28"/>
          <w:szCs w:val="28"/>
        </w:rPr>
        <w:t xml:space="preserve">в области автомобильных дорог и дорожной деятельности, установленных в отношении автомобильных дорог </w:t>
      </w:r>
      <w:r>
        <w:rPr>
          <w:sz w:val="28"/>
          <w:szCs w:val="28"/>
        </w:rPr>
        <w:t xml:space="preserve">общего пользования </w:t>
      </w:r>
      <w:r w:rsidRPr="007B6BD2">
        <w:rPr>
          <w:sz w:val="28"/>
          <w:szCs w:val="28"/>
        </w:rPr>
        <w:t>местного значения Туапсинского муниципального округа:</w:t>
      </w:r>
    </w:p>
    <w:p w:rsidR="00BF2586" w:rsidRPr="007B6BD2" w:rsidRDefault="00BF2586" w:rsidP="00BF25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B6BD2">
        <w:rPr>
          <w:sz w:val="28"/>
          <w:szCs w:val="28"/>
        </w:rPr>
        <w:t>к эксплуатации объектов дорожного сервиса, размещенных в полосах отвода и (или) придорожных полосах автомобильных дорог;</w:t>
      </w:r>
    </w:p>
    <w:p w:rsidR="00BF2586" w:rsidRDefault="00BF2586" w:rsidP="00BF25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B6BD2">
        <w:rPr>
          <w:sz w:val="28"/>
          <w:szCs w:val="28"/>
        </w:rPr>
        <w:t>к осуществлению работ по капитальному</w:t>
      </w:r>
      <w:r>
        <w:rPr>
          <w:sz w:val="28"/>
          <w:szCs w:val="28"/>
        </w:rPr>
        <w:t xml:space="preserve"> ремонту, ремонту и содержанию</w:t>
      </w:r>
      <w:r w:rsidRPr="007B6BD2">
        <w:rPr>
          <w:sz w:val="28"/>
          <w:szCs w:val="28"/>
        </w:rPr>
        <w:t xml:space="preserve"> автомобильных дорог и искусственных дорожных сооружений на них (включая требования к дорожно-строительным материалам и изделиям) в части обеспечения сохранности</w:t>
      </w:r>
      <w:r>
        <w:rPr>
          <w:sz w:val="28"/>
          <w:szCs w:val="28"/>
        </w:rPr>
        <w:t xml:space="preserve"> таких</w:t>
      </w:r>
      <w:r w:rsidRPr="007B6BD2">
        <w:rPr>
          <w:sz w:val="28"/>
          <w:szCs w:val="28"/>
        </w:rPr>
        <w:t xml:space="preserve"> дорог;</w:t>
      </w:r>
    </w:p>
    <w:p w:rsidR="00BF2586" w:rsidRDefault="00BF2586" w:rsidP="00BF25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B6BD2">
        <w:rPr>
          <w:sz w:val="28"/>
          <w:szCs w:val="28"/>
        </w:rPr>
        <w:t>к осуществлению проезда большегрузных транспортных средств по автомобильным дорогам</w:t>
      </w:r>
      <w:r>
        <w:rPr>
          <w:sz w:val="28"/>
          <w:szCs w:val="28"/>
        </w:rPr>
        <w:t>,</w:t>
      </w:r>
      <w:r w:rsidRPr="007B6BD2">
        <w:rPr>
          <w:sz w:val="28"/>
          <w:szCs w:val="28"/>
        </w:rPr>
        <w:t xml:space="preserve"> в части соблюдения порядка внесения платы за негативное воздействие на </w:t>
      </w:r>
      <w:r>
        <w:rPr>
          <w:sz w:val="28"/>
          <w:szCs w:val="28"/>
        </w:rPr>
        <w:t xml:space="preserve">такие </w:t>
      </w:r>
      <w:r w:rsidRPr="007B6BD2">
        <w:rPr>
          <w:sz w:val="28"/>
          <w:szCs w:val="28"/>
        </w:rPr>
        <w:t>дороги</w:t>
      </w:r>
      <w:r>
        <w:rPr>
          <w:sz w:val="28"/>
          <w:szCs w:val="28"/>
        </w:rPr>
        <w:t>;</w:t>
      </w:r>
    </w:p>
    <w:p w:rsidR="00BF2586" w:rsidRDefault="00BF2586" w:rsidP="00BF25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A52015">
        <w:rPr>
          <w:sz w:val="28"/>
          <w:szCs w:val="28"/>
        </w:rPr>
        <w:t>установленных в отношении перевозок по муниципальным маршрутам регулярны</w:t>
      </w:r>
      <w:r>
        <w:rPr>
          <w:sz w:val="28"/>
          <w:szCs w:val="28"/>
        </w:rPr>
        <w:t>х перевозок пассажиров и багажа</w:t>
      </w:r>
      <w:r w:rsidRPr="00A52015">
        <w:rPr>
          <w:sz w:val="28"/>
          <w:szCs w:val="28"/>
        </w:rPr>
        <w:t>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перевозок.</w:t>
      </w:r>
    </w:p>
    <w:p w:rsidR="00BF2586" w:rsidRDefault="00BF2586" w:rsidP="00BF25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2015">
        <w:rPr>
          <w:sz w:val="28"/>
          <w:szCs w:val="28"/>
        </w:rPr>
        <w:t>Предметом муниципального контроля является также исполнение решений, принимаемых по результатам контрольных мероприятий.</w:t>
      </w:r>
    </w:p>
    <w:p w:rsidR="00BF2586" w:rsidRDefault="00BF2586" w:rsidP="00BF25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1.4</w:t>
      </w:r>
      <w:r w:rsidRPr="00A02DF2">
        <w:rPr>
          <w:sz w:val="28"/>
          <w:szCs w:val="28"/>
        </w:rPr>
        <w:t>.</w:t>
      </w:r>
      <w:r>
        <w:rPr>
          <w:sz w:val="28"/>
          <w:szCs w:val="28"/>
        </w:rPr>
        <w:t> </w:t>
      </w:r>
      <w:proofErr w:type="gramStart"/>
      <w:r w:rsidRPr="00A02DF2">
        <w:rPr>
          <w:sz w:val="28"/>
          <w:szCs w:val="28"/>
        </w:rPr>
        <w:t xml:space="preserve">Администрация в лице управления </w:t>
      </w:r>
      <w:r>
        <w:rPr>
          <w:sz w:val="28"/>
          <w:szCs w:val="28"/>
        </w:rPr>
        <w:t>транспорта и дорожного хозяйства</w:t>
      </w:r>
      <w:r w:rsidRPr="00A02DF2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Туапсинского муниципального округа</w:t>
      </w:r>
      <w:r w:rsidRPr="00A02DF2">
        <w:rPr>
          <w:sz w:val="28"/>
          <w:szCs w:val="28"/>
        </w:rPr>
        <w:t xml:space="preserve"> (далее – контрольный орган) в соответствии </w:t>
      </w:r>
      <w:r w:rsidRPr="00094CEC">
        <w:rPr>
          <w:sz w:val="28"/>
          <w:szCs w:val="28"/>
        </w:rPr>
        <w:t>решением Совета муниципального образования Туапсинского муниципального округа Краснодарского края (сессия – 22) от 29</w:t>
      </w:r>
      <w:r>
        <w:rPr>
          <w:sz w:val="28"/>
          <w:szCs w:val="28"/>
        </w:rPr>
        <w:t>.08.</w:t>
      </w:r>
      <w:r w:rsidRPr="00094CEC">
        <w:rPr>
          <w:sz w:val="28"/>
          <w:szCs w:val="28"/>
        </w:rPr>
        <w:t>2025</w:t>
      </w:r>
      <w:r>
        <w:rPr>
          <w:sz w:val="28"/>
          <w:szCs w:val="28"/>
        </w:rPr>
        <w:t xml:space="preserve"> № 266 «Об утверждении</w:t>
      </w:r>
      <w:r w:rsidRPr="00A02DF2">
        <w:rPr>
          <w:sz w:val="28"/>
          <w:szCs w:val="28"/>
        </w:rPr>
        <w:t xml:space="preserve"> Положени</w:t>
      </w:r>
      <w:r>
        <w:rPr>
          <w:sz w:val="28"/>
          <w:szCs w:val="28"/>
        </w:rPr>
        <w:t>я</w:t>
      </w:r>
      <w:r w:rsidRPr="00A02DF2">
        <w:rPr>
          <w:sz w:val="28"/>
          <w:szCs w:val="28"/>
        </w:rPr>
        <w:t xml:space="preserve"> по осуществлению муниципального контроля на автомобильном транспорте, городском наземном электрическом транспорте и в дорожном хозяйстве</w:t>
      </w:r>
      <w:r>
        <w:rPr>
          <w:sz w:val="28"/>
          <w:szCs w:val="28"/>
        </w:rPr>
        <w:t xml:space="preserve"> в границах Туапсинского муниципального округа» (далее – Положение) </w:t>
      </w:r>
      <w:r w:rsidRPr="00A02DF2">
        <w:rPr>
          <w:color w:val="000000"/>
          <w:sz w:val="28"/>
          <w:szCs w:val="28"/>
        </w:rPr>
        <w:t xml:space="preserve">осуществляет </w:t>
      </w:r>
      <w:r w:rsidRPr="002B70A3">
        <w:rPr>
          <w:sz w:val="28"/>
          <w:szCs w:val="28"/>
        </w:rPr>
        <w:t>муниципальный контроль.</w:t>
      </w:r>
      <w:proofErr w:type="gramEnd"/>
    </w:p>
    <w:p w:rsidR="00BF2586" w:rsidRDefault="00BF2586" w:rsidP="00BF25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4C5413">
        <w:rPr>
          <w:sz w:val="28"/>
          <w:szCs w:val="28"/>
        </w:rPr>
        <w:t xml:space="preserve">дминистрацией </w:t>
      </w:r>
      <w:r>
        <w:rPr>
          <w:sz w:val="28"/>
          <w:szCs w:val="28"/>
        </w:rPr>
        <w:t>в</w:t>
      </w:r>
      <w:r w:rsidRPr="008836DB">
        <w:rPr>
          <w:sz w:val="28"/>
          <w:szCs w:val="28"/>
        </w:rPr>
        <w:t xml:space="preserve"> 2025 году в рамках муниципального контроля плановые и внеплановые контрольные мероприятия не осуществлялись.</w:t>
      </w:r>
    </w:p>
    <w:p w:rsidR="00BF2586" w:rsidRDefault="00BF2586" w:rsidP="00BF25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36DB">
        <w:rPr>
          <w:sz w:val="28"/>
          <w:szCs w:val="28"/>
        </w:rPr>
        <w:t>Ежегодный план проведения контрольных мероприятий на 2025 год не утверждался.</w:t>
      </w:r>
    </w:p>
    <w:p w:rsidR="00BF2586" w:rsidRPr="004C5413" w:rsidRDefault="00BF2586" w:rsidP="00BF25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5413">
        <w:rPr>
          <w:sz w:val="28"/>
          <w:szCs w:val="28"/>
        </w:rPr>
        <w:t>В рамках профилактики рисков причинения вреда (ущерба) охраняемым законом ценностям администрацией в 2025 году осуществляются следующие мероприятия:</w:t>
      </w:r>
    </w:p>
    <w:p w:rsidR="00BF2586" w:rsidRPr="001549B1" w:rsidRDefault="00BF2586" w:rsidP="00BF25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49B1">
        <w:rPr>
          <w:sz w:val="28"/>
          <w:szCs w:val="28"/>
        </w:rPr>
        <w:t xml:space="preserve">размещение на официальном сайте Администрации </w:t>
      </w:r>
      <w:r>
        <w:rPr>
          <w:sz w:val="28"/>
          <w:szCs w:val="28"/>
        </w:rPr>
        <w:t xml:space="preserve">в </w:t>
      </w:r>
      <w:r w:rsidRPr="001549B1">
        <w:rPr>
          <w:sz w:val="28"/>
          <w:szCs w:val="28"/>
        </w:rPr>
        <w:t>информационно-телекоммуникационной сети «Интернет»</w:t>
      </w:r>
      <w:r>
        <w:rPr>
          <w:sz w:val="28"/>
          <w:szCs w:val="28"/>
        </w:rPr>
        <w:t xml:space="preserve"> </w:t>
      </w:r>
      <w:r w:rsidRPr="00094CEC">
        <w:rPr>
          <w:sz w:val="28"/>
          <w:szCs w:val="28"/>
        </w:rPr>
        <w:t>–</w:t>
      </w:r>
      <w:r w:rsidRPr="001549B1">
        <w:rPr>
          <w:sz w:val="28"/>
          <w:szCs w:val="28"/>
        </w:rPr>
        <w:t xml:space="preserve"> tuapseregion.ru (далее – официальный сайт)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актов;</w:t>
      </w:r>
    </w:p>
    <w:p w:rsidR="00BF2586" w:rsidRPr="004C5413" w:rsidRDefault="00BF2586" w:rsidP="00BF25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49B1">
        <w:rPr>
          <w:sz w:val="28"/>
          <w:szCs w:val="28"/>
        </w:rPr>
        <w:t>осуществление информирования подконтрольных</w:t>
      </w:r>
      <w:r>
        <w:rPr>
          <w:sz w:val="28"/>
          <w:szCs w:val="28"/>
        </w:rPr>
        <w:t xml:space="preserve"> субъектов</w:t>
      </w:r>
      <w:r w:rsidRPr="004C5413">
        <w:rPr>
          <w:sz w:val="28"/>
          <w:szCs w:val="28"/>
        </w:rPr>
        <w:t xml:space="preserve">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разъяснительной работы в средствах массовой информации; </w:t>
      </w:r>
    </w:p>
    <w:p w:rsidR="00BF2586" w:rsidRPr="004C5413" w:rsidRDefault="00BF2586" w:rsidP="00BF25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5413">
        <w:rPr>
          <w:sz w:val="28"/>
          <w:szCs w:val="28"/>
        </w:rPr>
        <w:t xml:space="preserve">обеспечение регулярного обобщения практики осуществления муниципального контроля и размещение на официальном </w:t>
      </w:r>
      <w:r>
        <w:rPr>
          <w:sz w:val="28"/>
          <w:szCs w:val="28"/>
        </w:rPr>
        <w:t>сайте</w:t>
      </w:r>
      <w:r w:rsidRPr="004C5413">
        <w:rPr>
          <w:sz w:val="28"/>
          <w:szCs w:val="28"/>
        </w:rPr>
        <w:t xml:space="preserve">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</w:t>
      </w:r>
      <w:r>
        <w:rPr>
          <w:sz w:val="28"/>
          <w:szCs w:val="28"/>
        </w:rPr>
        <w:t>подконтрольными субъектами</w:t>
      </w:r>
      <w:r w:rsidRPr="004C5413">
        <w:rPr>
          <w:sz w:val="28"/>
          <w:szCs w:val="28"/>
        </w:rPr>
        <w:t xml:space="preserve"> в це</w:t>
      </w:r>
      <w:r>
        <w:rPr>
          <w:sz w:val="28"/>
          <w:szCs w:val="28"/>
        </w:rPr>
        <w:t>лях недопущения таких нарушений.</w:t>
      </w:r>
    </w:p>
    <w:p w:rsidR="00BF2586" w:rsidRPr="00156F8D" w:rsidRDefault="00BF2586" w:rsidP="00BF25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6F8D">
        <w:rPr>
          <w:sz w:val="28"/>
          <w:szCs w:val="28"/>
        </w:rPr>
        <w:t>Наиболее актуальные проблемы, по которым проводились профилактические мероприятия в 2025 году: содержание автомобильных дорог, осуществление пассажирских перевозок.</w:t>
      </w:r>
    </w:p>
    <w:p w:rsidR="00BF2586" w:rsidRDefault="00BF2586" w:rsidP="00BF25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6F8D">
        <w:rPr>
          <w:sz w:val="28"/>
          <w:szCs w:val="28"/>
        </w:rPr>
        <w:t>Мониторинг состояния подконтрольных субъектов выявил, что ключевыми и наиболее значимыми рисками являются нарушения требований к осуществлению работ по ремонту</w:t>
      </w:r>
      <w:r>
        <w:rPr>
          <w:sz w:val="28"/>
          <w:szCs w:val="28"/>
        </w:rPr>
        <w:t>,</w:t>
      </w:r>
      <w:r w:rsidRPr="00156F8D">
        <w:rPr>
          <w:sz w:val="28"/>
          <w:szCs w:val="28"/>
        </w:rPr>
        <w:t xml:space="preserve"> содержанию автомобильных дорог общего пользования</w:t>
      </w:r>
      <w:r>
        <w:rPr>
          <w:sz w:val="28"/>
          <w:szCs w:val="28"/>
        </w:rPr>
        <w:t xml:space="preserve"> местного значения Туапсинского муниципального округа</w:t>
      </w:r>
      <w:r w:rsidRPr="00156F8D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 </w:t>
      </w:r>
      <w:r w:rsidRPr="00156F8D">
        <w:rPr>
          <w:sz w:val="28"/>
          <w:szCs w:val="28"/>
        </w:rPr>
        <w:t>искусстве</w:t>
      </w:r>
      <w:r>
        <w:rPr>
          <w:sz w:val="28"/>
          <w:szCs w:val="28"/>
        </w:rPr>
        <w:t>нных дорожных сооружений на них, а также нарушения в сфере пассажирских перевозок.</w:t>
      </w:r>
    </w:p>
    <w:p w:rsidR="00BF2586" w:rsidRPr="00156F8D" w:rsidRDefault="00BF2586" w:rsidP="00BF25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6F8D">
        <w:rPr>
          <w:sz w:val="28"/>
          <w:szCs w:val="28"/>
        </w:rPr>
        <w:t>Одной из причин вышеуказанных нарушений является различное толкование подконтрольными субъектами содержания обязательных требований и позиция подконтрольных субъектов о необязательности соблюдения этих требований.</w:t>
      </w:r>
    </w:p>
    <w:p w:rsidR="00BF2586" w:rsidRPr="00156F8D" w:rsidRDefault="00BF2586" w:rsidP="00BF25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6F8D">
        <w:rPr>
          <w:sz w:val="28"/>
          <w:szCs w:val="28"/>
        </w:rPr>
        <w:lastRenderedPageBreak/>
        <w:t>Наиболее значимыми рисками при реализации Программы являются нарушения подконтрольными субъектами обязательных требований, которые могут повлечь за собой совершение дорожно-транспортных происшествий, причинение вреда жизни и здоровью граждан, причинение материального вреда (ущерба) автотранспортным средствам.</w:t>
      </w:r>
    </w:p>
    <w:p w:rsidR="00BF2586" w:rsidRDefault="00BF2586" w:rsidP="00BF25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6F8D">
        <w:rPr>
          <w:sz w:val="28"/>
          <w:szCs w:val="28"/>
        </w:rPr>
        <w:t>Проведение профилактических мероприятий, направленных на соблюдение подконтрольными субъектами обязательных требований, на побуждение подконтрольных субъектов к добросовестности, будет способствовать повышению ответственности подконтрольных субъектов, снижению количества совершаемых нарушений обязательных требований.</w:t>
      </w:r>
    </w:p>
    <w:p w:rsidR="00BF2586" w:rsidRDefault="00BF2586" w:rsidP="00BF25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F2586" w:rsidRPr="00A02DF2" w:rsidRDefault="00BF2586" w:rsidP="00BF2586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A02DF2">
        <w:rPr>
          <w:bCs/>
          <w:sz w:val="28"/>
          <w:szCs w:val="28"/>
        </w:rPr>
        <w:t xml:space="preserve">Раздел </w:t>
      </w:r>
      <w:r>
        <w:rPr>
          <w:bCs/>
          <w:sz w:val="28"/>
          <w:szCs w:val="28"/>
          <w:lang w:val="en-US"/>
        </w:rPr>
        <w:t>II</w:t>
      </w:r>
      <w:r w:rsidRPr="00A02DF2">
        <w:rPr>
          <w:bCs/>
          <w:sz w:val="28"/>
          <w:szCs w:val="28"/>
        </w:rPr>
        <w:t xml:space="preserve">. Цели и задачи реализации </w:t>
      </w:r>
      <w:r>
        <w:rPr>
          <w:bCs/>
          <w:sz w:val="28"/>
          <w:szCs w:val="28"/>
        </w:rPr>
        <w:t>Программы</w:t>
      </w:r>
    </w:p>
    <w:p w:rsidR="00BF2586" w:rsidRPr="00A02DF2" w:rsidRDefault="00BF2586" w:rsidP="00BF258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F2586" w:rsidRPr="00A02DF2" w:rsidRDefault="00BF2586" w:rsidP="00BF2586">
      <w:pPr>
        <w:autoSpaceDE w:val="0"/>
        <w:autoSpaceDN w:val="0"/>
        <w:adjustRightInd w:val="0"/>
        <w:ind w:firstLine="709"/>
        <w:jc w:val="both"/>
        <w:outlineLvl w:val="2"/>
        <w:rPr>
          <w:bCs/>
          <w:sz w:val="28"/>
          <w:szCs w:val="28"/>
        </w:rPr>
      </w:pPr>
      <w:r w:rsidRPr="00A02DF2">
        <w:rPr>
          <w:bCs/>
          <w:sz w:val="28"/>
          <w:szCs w:val="28"/>
        </w:rPr>
        <w:t xml:space="preserve">1. </w:t>
      </w:r>
      <w:r>
        <w:rPr>
          <w:bCs/>
          <w:sz w:val="28"/>
          <w:szCs w:val="28"/>
        </w:rPr>
        <w:t>Цели Программы.</w:t>
      </w:r>
    </w:p>
    <w:p w:rsidR="00BF2586" w:rsidRPr="00A02DF2" w:rsidRDefault="00BF2586" w:rsidP="00BF2586">
      <w:pPr>
        <w:autoSpaceDE w:val="0"/>
        <w:autoSpaceDN w:val="0"/>
        <w:adjustRightInd w:val="0"/>
        <w:ind w:firstLine="709"/>
        <w:jc w:val="both"/>
        <w:outlineLvl w:val="2"/>
        <w:rPr>
          <w:bCs/>
          <w:sz w:val="28"/>
          <w:szCs w:val="28"/>
        </w:rPr>
      </w:pPr>
      <w:r w:rsidRPr="00A02DF2">
        <w:rPr>
          <w:bCs/>
          <w:sz w:val="28"/>
          <w:szCs w:val="28"/>
        </w:rPr>
        <w:t>1.1.</w:t>
      </w:r>
      <w:r>
        <w:rPr>
          <w:bCs/>
          <w:sz w:val="28"/>
          <w:szCs w:val="28"/>
        </w:rPr>
        <w:t> </w:t>
      </w:r>
      <w:r w:rsidRPr="00A02DF2">
        <w:rPr>
          <w:bCs/>
          <w:sz w:val="28"/>
          <w:szCs w:val="28"/>
        </w:rPr>
        <w:t xml:space="preserve">Стимулирование добросовестного соблюдения обязательных требований всеми контролируемыми лицами. </w:t>
      </w:r>
    </w:p>
    <w:p w:rsidR="00BF2586" w:rsidRPr="00A02DF2" w:rsidRDefault="00BF2586" w:rsidP="00BF2586">
      <w:pPr>
        <w:autoSpaceDE w:val="0"/>
        <w:autoSpaceDN w:val="0"/>
        <w:adjustRightInd w:val="0"/>
        <w:ind w:firstLine="709"/>
        <w:jc w:val="both"/>
        <w:outlineLvl w:val="2"/>
        <w:rPr>
          <w:bCs/>
          <w:sz w:val="28"/>
          <w:szCs w:val="28"/>
        </w:rPr>
      </w:pPr>
      <w:r w:rsidRPr="00A02DF2">
        <w:rPr>
          <w:bCs/>
          <w:sz w:val="28"/>
          <w:szCs w:val="28"/>
        </w:rPr>
        <w:t>1.2.</w:t>
      </w:r>
      <w:r>
        <w:rPr>
          <w:bCs/>
          <w:sz w:val="28"/>
          <w:szCs w:val="28"/>
        </w:rPr>
        <w:t> </w:t>
      </w:r>
      <w:r w:rsidRPr="00A02DF2">
        <w:rPr>
          <w:bCs/>
          <w:sz w:val="28"/>
          <w:szCs w:val="28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ценностям.</w:t>
      </w:r>
    </w:p>
    <w:p w:rsidR="00BF2586" w:rsidRPr="00A02DF2" w:rsidRDefault="00BF2586" w:rsidP="00BF2586">
      <w:pPr>
        <w:autoSpaceDE w:val="0"/>
        <w:autoSpaceDN w:val="0"/>
        <w:adjustRightInd w:val="0"/>
        <w:ind w:firstLine="709"/>
        <w:jc w:val="both"/>
        <w:outlineLvl w:val="2"/>
        <w:rPr>
          <w:bCs/>
          <w:sz w:val="28"/>
          <w:szCs w:val="28"/>
        </w:rPr>
      </w:pPr>
      <w:r w:rsidRPr="00A02DF2">
        <w:rPr>
          <w:bCs/>
          <w:sz w:val="28"/>
          <w:szCs w:val="28"/>
        </w:rPr>
        <w:t>1.3.</w:t>
      </w:r>
      <w:r>
        <w:rPr>
          <w:bCs/>
          <w:sz w:val="28"/>
          <w:szCs w:val="28"/>
        </w:rPr>
        <w:t> </w:t>
      </w:r>
      <w:r w:rsidRPr="00A02DF2">
        <w:rPr>
          <w:bCs/>
          <w:sz w:val="28"/>
          <w:szCs w:val="28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BF2586" w:rsidRPr="00A02DF2" w:rsidRDefault="00BF2586" w:rsidP="00BF2586">
      <w:pPr>
        <w:autoSpaceDE w:val="0"/>
        <w:autoSpaceDN w:val="0"/>
        <w:adjustRightInd w:val="0"/>
        <w:ind w:firstLine="709"/>
        <w:jc w:val="both"/>
        <w:outlineLvl w:val="2"/>
        <w:rPr>
          <w:bCs/>
          <w:sz w:val="28"/>
          <w:szCs w:val="28"/>
        </w:rPr>
      </w:pPr>
      <w:r w:rsidRPr="00A02DF2">
        <w:rPr>
          <w:bCs/>
          <w:sz w:val="28"/>
          <w:szCs w:val="28"/>
        </w:rPr>
        <w:t xml:space="preserve">2. </w:t>
      </w:r>
      <w:r>
        <w:rPr>
          <w:bCs/>
          <w:sz w:val="28"/>
          <w:szCs w:val="28"/>
        </w:rPr>
        <w:t>Задачи Программы.</w:t>
      </w:r>
    </w:p>
    <w:p w:rsidR="00BF2586" w:rsidRDefault="00BF2586" w:rsidP="00BF2586">
      <w:pPr>
        <w:autoSpaceDE w:val="0"/>
        <w:autoSpaceDN w:val="0"/>
        <w:adjustRightInd w:val="0"/>
        <w:ind w:firstLine="709"/>
        <w:jc w:val="both"/>
        <w:outlineLvl w:val="2"/>
        <w:rPr>
          <w:bCs/>
          <w:sz w:val="28"/>
          <w:szCs w:val="28"/>
        </w:rPr>
      </w:pPr>
      <w:r w:rsidRPr="00771440">
        <w:rPr>
          <w:bCs/>
          <w:sz w:val="28"/>
          <w:szCs w:val="28"/>
        </w:rPr>
        <w:t>2.1</w:t>
      </w:r>
      <w:r>
        <w:rPr>
          <w:bCs/>
          <w:sz w:val="28"/>
          <w:szCs w:val="28"/>
        </w:rPr>
        <w:t>. </w:t>
      </w:r>
      <w:r w:rsidRPr="00622CA2">
        <w:rPr>
          <w:bCs/>
          <w:sz w:val="28"/>
          <w:szCs w:val="28"/>
        </w:rPr>
        <w:t>Выявление причин, факторов и условий, способствующих причинению вреда (ущерба) охраняемым законом ценностям и нарушению обязательных требований,  определение способов устранения или снижения рисков их возникновения.</w:t>
      </w:r>
    </w:p>
    <w:p w:rsidR="00BF2586" w:rsidRPr="00622CA2" w:rsidRDefault="00BF2586" w:rsidP="00BF2586">
      <w:pPr>
        <w:autoSpaceDE w:val="0"/>
        <w:autoSpaceDN w:val="0"/>
        <w:adjustRightInd w:val="0"/>
        <w:ind w:firstLine="709"/>
        <w:jc w:val="both"/>
        <w:outlineLvl w:val="2"/>
        <w:rPr>
          <w:bCs/>
          <w:sz w:val="28"/>
          <w:szCs w:val="28"/>
        </w:rPr>
      </w:pPr>
      <w:r w:rsidRPr="00771440">
        <w:rPr>
          <w:bCs/>
          <w:sz w:val="28"/>
          <w:szCs w:val="28"/>
        </w:rPr>
        <w:t>2.2.</w:t>
      </w:r>
      <w:r>
        <w:rPr>
          <w:bCs/>
          <w:sz w:val="28"/>
          <w:szCs w:val="28"/>
        </w:rPr>
        <w:t> У</w:t>
      </w:r>
      <w:r w:rsidRPr="00771440">
        <w:rPr>
          <w:bCs/>
          <w:sz w:val="28"/>
          <w:szCs w:val="28"/>
        </w:rPr>
        <w:t xml:space="preserve">становление зависимости видов, форм и интенсивности </w:t>
      </w:r>
      <w:r w:rsidRPr="00622CA2">
        <w:rPr>
          <w:bCs/>
          <w:sz w:val="28"/>
          <w:szCs w:val="28"/>
        </w:rPr>
        <w:t xml:space="preserve">профилактических мероприятий от особенностей конкретных подконтрольных субъектов, и проведение профилактических мероприятий с учетом данных факторов. </w:t>
      </w:r>
    </w:p>
    <w:p w:rsidR="00BF2586" w:rsidRPr="00622CA2" w:rsidRDefault="00BF2586" w:rsidP="00BF2586">
      <w:pPr>
        <w:autoSpaceDE w:val="0"/>
        <w:autoSpaceDN w:val="0"/>
        <w:adjustRightInd w:val="0"/>
        <w:ind w:firstLine="709"/>
        <w:jc w:val="both"/>
        <w:outlineLvl w:val="2"/>
        <w:rPr>
          <w:bCs/>
          <w:sz w:val="28"/>
          <w:szCs w:val="28"/>
        </w:rPr>
      </w:pPr>
      <w:r w:rsidRPr="00622CA2">
        <w:rPr>
          <w:bCs/>
          <w:sz w:val="28"/>
          <w:szCs w:val="28"/>
        </w:rPr>
        <w:t>2.3. Разъяснение подконтрольным субъектам обязательных требований.</w:t>
      </w:r>
    </w:p>
    <w:p w:rsidR="00BF2586" w:rsidRPr="00622CA2" w:rsidRDefault="00BF2586" w:rsidP="00BF2586">
      <w:pPr>
        <w:autoSpaceDE w:val="0"/>
        <w:autoSpaceDN w:val="0"/>
        <w:adjustRightInd w:val="0"/>
        <w:ind w:firstLine="709"/>
        <w:jc w:val="both"/>
        <w:outlineLvl w:val="2"/>
        <w:rPr>
          <w:bCs/>
          <w:sz w:val="28"/>
          <w:szCs w:val="28"/>
        </w:rPr>
      </w:pPr>
      <w:r w:rsidRPr="00622CA2">
        <w:rPr>
          <w:bCs/>
          <w:sz w:val="28"/>
          <w:szCs w:val="28"/>
        </w:rPr>
        <w:t>2.4. 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снижению.</w:t>
      </w:r>
    </w:p>
    <w:p w:rsidR="00BF2586" w:rsidRPr="00622CA2" w:rsidRDefault="00BF2586" w:rsidP="00BF2586">
      <w:pPr>
        <w:autoSpaceDE w:val="0"/>
        <w:autoSpaceDN w:val="0"/>
        <w:adjustRightInd w:val="0"/>
        <w:ind w:firstLine="709"/>
        <w:jc w:val="both"/>
        <w:outlineLvl w:val="2"/>
        <w:rPr>
          <w:bCs/>
          <w:sz w:val="28"/>
          <w:szCs w:val="28"/>
        </w:rPr>
      </w:pPr>
      <w:r w:rsidRPr="00622CA2">
        <w:rPr>
          <w:bCs/>
          <w:sz w:val="28"/>
          <w:szCs w:val="28"/>
        </w:rPr>
        <w:t>2.5. Оценка состояния подконтрольной среды и установление зависимости видов и интенсивности профилактических мероприятий от присвоенных подконтрольным субъектам уровней риска.</w:t>
      </w:r>
    </w:p>
    <w:p w:rsidR="00BF2586" w:rsidRPr="00622CA2" w:rsidRDefault="00BF2586" w:rsidP="00BF2586">
      <w:pPr>
        <w:autoSpaceDE w:val="0"/>
        <w:autoSpaceDN w:val="0"/>
        <w:adjustRightInd w:val="0"/>
        <w:ind w:firstLine="709"/>
        <w:jc w:val="both"/>
        <w:outlineLvl w:val="2"/>
        <w:rPr>
          <w:bCs/>
          <w:sz w:val="28"/>
          <w:szCs w:val="28"/>
        </w:rPr>
      </w:pPr>
      <w:r w:rsidRPr="00622CA2">
        <w:rPr>
          <w:bCs/>
          <w:sz w:val="28"/>
          <w:szCs w:val="28"/>
        </w:rPr>
        <w:t xml:space="preserve">2.6. Повышение прозрачности осуществляемой контрольным органом </w:t>
      </w:r>
      <w:r>
        <w:rPr>
          <w:bCs/>
          <w:sz w:val="28"/>
          <w:szCs w:val="28"/>
        </w:rPr>
        <w:t>контрольной деятельности.</w:t>
      </w:r>
      <w:r w:rsidRPr="00622CA2">
        <w:rPr>
          <w:bCs/>
          <w:sz w:val="28"/>
          <w:szCs w:val="28"/>
        </w:rPr>
        <w:t xml:space="preserve"> </w:t>
      </w:r>
    </w:p>
    <w:p w:rsidR="00BF2586" w:rsidRDefault="00BF2586" w:rsidP="00BF2586">
      <w:pPr>
        <w:autoSpaceDE w:val="0"/>
        <w:autoSpaceDN w:val="0"/>
        <w:adjustRightInd w:val="0"/>
        <w:ind w:firstLine="709"/>
        <w:jc w:val="both"/>
        <w:outlineLvl w:val="2"/>
        <w:rPr>
          <w:bCs/>
          <w:sz w:val="28"/>
          <w:szCs w:val="28"/>
        </w:rPr>
      </w:pPr>
      <w:r w:rsidRPr="00622CA2">
        <w:rPr>
          <w:bCs/>
          <w:sz w:val="28"/>
          <w:szCs w:val="28"/>
        </w:rPr>
        <w:t xml:space="preserve">2.7. Повышение уровня правовой грамотности подконтрольных субъектов, в том числе путем обеспечения доступности </w:t>
      </w:r>
      <w:r w:rsidRPr="00771440">
        <w:rPr>
          <w:bCs/>
          <w:sz w:val="28"/>
          <w:szCs w:val="28"/>
        </w:rPr>
        <w:t>информации об обязательных требованиях и необходимых мерах по их исполнению.</w:t>
      </w:r>
    </w:p>
    <w:p w:rsidR="00BF2586" w:rsidRDefault="00BF2586" w:rsidP="00BF258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F2586" w:rsidRDefault="00BF2586" w:rsidP="00BF258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F2586" w:rsidRDefault="00BF2586" w:rsidP="00BF2586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A02DF2">
        <w:rPr>
          <w:bCs/>
          <w:sz w:val="28"/>
          <w:szCs w:val="28"/>
        </w:rPr>
        <w:lastRenderedPageBreak/>
        <w:t xml:space="preserve">Раздел </w:t>
      </w:r>
      <w:r>
        <w:rPr>
          <w:bCs/>
          <w:sz w:val="28"/>
          <w:szCs w:val="28"/>
          <w:lang w:val="en-US"/>
        </w:rPr>
        <w:t>III</w:t>
      </w:r>
      <w:r w:rsidRPr="00A02DF2">
        <w:rPr>
          <w:bCs/>
          <w:sz w:val="28"/>
          <w:szCs w:val="28"/>
        </w:rPr>
        <w:t xml:space="preserve">. Перечень профилактических мероприятий, </w:t>
      </w:r>
    </w:p>
    <w:p w:rsidR="00BF2586" w:rsidRDefault="00BF2586" w:rsidP="00BF2586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A02DF2">
        <w:rPr>
          <w:bCs/>
          <w:sz w:val="28"/>
          <w:szCs w:val="28"/>
        </w:rPr>
        <w:t>сроки (периодичность) их проведения</w:t>
      </w:r>
    </w:p>
    <w:p w:rsidR="00BF2586" w:rsidRDefault="00BF2586" w:rsidP="00BF2586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</w:p>
    <w:tbl>
      <w:tblPr>
        <w:tblStyle w:val="af0"/>
        <w:tblW w:w="9344" w:type="dxa"/>
        <w:jc w:val="center"/>
        <w:tblInd w:w="-922" w:type="dxa"/>
        <w:tblBorders>
          <w:bottom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2"/>
        <w:gridCol w:w="1276"/>
        <w:gridCol w:w="3827"/>
        <w:gridCol w:w="1276"/>
        <w:gridCol w:w="1276"/>
        <w:gridCol w:w="1127"/>
      </w:tblGrid>
      <w:tr w:rsidR="00BF2586" w:rsidRPr="009324D8" w:rsidTr="008053C8">
        <w:trPr>
          <w:tblHeader/>
          <w:jc w:val="center"/>
        </w:trPr>
        <w:tc>
          <w:tcPr>
            <w:tcW w:w="562" w:type="dxa"/>
          </w:tcPr>
          <w:p w:rsidR="00BF2586" w:rsidRPr="009324D8" w:rsidRDefault="00BF2586" w:rsidP="008053C8">
            <w:pPr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24D8">
              <w:rPr>
                <w:rFonts w:ascii="Times New Roman" w:eastAsia="Times New Roman" w:hAnsi="Times New Roman" w:cs="Times New Roman"/>
                <w:bCs/>
                <w:lang w:eastAsia="ru-RU"/>
              </w:rPr>
              <w:t>№</w:t>
            </w:r>
          </w:p>
          <w:p w:rsidR="00BF2586" w:rsidRPr="009324D8" w:rsidRDefault="00BF2586" w:rsidP="008053C8">
            <w:pPr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9324D8">
              <w:rPr>
                <w:rFonts w:ascii="Times New Roman" w:eastAsia="Times New Roman" w:hAnsi="Times New Roman" w:cs="Times New Roman"/>
                <w:bCs/>
                <w:lang w:eastAsia="ru-RU"/>
              </w:rPr>
              <w:t>п</w:t>
            </w:r>
            <w:proofErr w:type="gramEnd"/>
            <w:r w:rsidRPr="009324D8">
              <w:rPr>
                <w:rFonts w:ascii="Times New Roman" w:eastAsia="Times New Roman" w:hAnsi="Times New Roman" w:cs="Times New Roman"/>
                <w:bCs/>
                <w:lang w:eastAsia="ru-RU"/>
              </w:rPr>
              <w:t>/п</w:t>
            </w:r>
          </w:p>
        </w:tc>
        <w:tc>
          <w:tcPr>
            <w:tcW w:w="1276" w:type="dxa"/>
          </w:tcPr>
          <w:p w:rsidR="00BF2586" w:rsidRPr="009324D8" w:rsidRDefault="00BF2586" w:rsidP="008053C8">
            <w:pPr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24D8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мероприятия</w:t>
            </w:r>
          </w:p>
        </w:tc>
        <w:tc>
          <w:tcPr>
            <w:tcW w:w="3827" w:type="dxa"/>
          </w:tcPr>
          <w:p w:rsidR="00BF2586" w:rsidRPr="009324D8" w:rsidRDefault="00BF2586" w:rsidP="008053C8">
            <w:pPr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24D8">
              <w:rPr>
                <w:rFonts w:ascii="Times New Roman" w:eastAsia="Times New Roman" w:hAnsi="Times New Roman" w:cs="Times New Roman"/>
                <w:bCs/>
                <w:lang w:eastAsia="ru-RU"/>
              </w:rPr>
              <w:t>Сведения о мероприятии</w:t>
            </w:r>
          </w:p>
        </w:tc>
        <w:tc>
          <w:tcPr>
            <w:tcW w:w="1276" w:type="dxa"/>
          </w:tcPr>
          <w:p w:rsidR="00BF2586" w:rsidRDefault="00BF2586" w:rsidP="008053C8">
            <w:pPr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Адресат мероприятия</w:t>
            </w:r>
          </w:p>
        </w:tc>
        <w:tc>
          <w:tcPr>
            <w:tcW w:w="1276" w:type="dxa"/>
          </w:tcPr>
          <w:p w:rsidR="00BF2586" w:rsidRPr="009324D8" w:rsidRDefault="00BF2586" w:rsidP="008053C8">
            <w:pPr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24D8">
              <w:rPr>
                <w:rFonts w:ascii="Times New Roman" w:eastAsia="Times New Roman" w:hAnsi="Times New Roman" w:cs="Times New Roman"/>
                <w:bCs/>
                <w:lang w:eastAsia="ru-RU"/>
              </w:rPr>
              <w:t>Ответственный исполнитель</w:t>
            </w:r>
          </w:p>
        </w:tc>
        <w:tc>
          <w:tcPr>
            <w:tcW w:w="1127" w:type="dxa"/>
          </w:tcPr>
          <w:p w:rsidR="00BF2586" w:rsidRPr="009324D8" w:rsidRDefault="00BF2586" w:rsidP="008053C8">
            <w:pPr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24D8">
              <w:rPr>
                <w:rFonts w:ascii="Times New Roman" w:eastAsia="Times New Roman" w:hAnsi="Times New Roman" w:cs="Times New Roman"/>
                <w:bCs/>
                <w:lang w:eastAsia="ru-RU"/>
              </w:rPr>
              <w:t>Срок исполнения</w:t>
            </w:r>
          </w:p>
        </w:tc>
      </w:tr>
    </w:tbl>
    <w:p w:rsidR="00BF2586" w:rsidRDefault="00BF2586" w:rsidP="00BF2586">
      <w:pPr>
        <w:autoSpaceDE w:val="0"/>
        <w:autoSpaceDN w:val="0"/>
        <w:adjustRightInd w:val="0"/>
        <w:spacing w:line="14" w:lineRule="auto"/>
        <w:jc w:val="both"/>
        <w:outlineLvl w:val="1"/>
        <w:rPr>
          <w:bCs/>
          <w:sz w:val="28"/>
          <w:szCs w:val="28"/>
        </w:rPr>
      </w:pPr>
    </w:p>
    <w:tbl>
      <w:tblPr>
        <w:tblStyle w:val="af0"/>
        <w:tblW w:w="0" w:type="auto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2"/>
        <w:gridCol w:w="1276"/>
        <w:gridCol w:w="3827"/>
        <w:gridCol w:w="1276"/>
        <w:gridCol w:w="1276"/>
        <w:gridCol w:w="1127"/>
      </w:tblGrid>
      <w:tr w:rsidR="00BF2586" w:rsidRPr="009324D8" w:rsidTr="008053C8">
        <w:trPr>
          <w:tblHeader/>
          <w:jc w:val="center"/>
        </w:trPr>
        <w:tc>
          <w:tcPr>
            <w:tcW w:w="562" w:type="dxa"/>
          </w:tcPr>
          <w:p w:rsidR="00BF2586" w:rsidRPr="009324D8" w:rsidRDefault="00BF2586" w:rsidP="008053C8">
            <w:pPr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276" w:type="dxa"/>
          </w:tcPr>
          <w:p w:rsidR="00BF2586" w:rsidRPr="009324D8" w:rsidRDefault="00BF2586" w:rsidP="008053C8">
            <w:pPr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3827" w:type="dxa"/>
          </w:tcPr>
          <w:p w:rsidR="00BF2586" w:rsidRPr="009324D8" w:rsidRDefault="00BF2586" w:rsidP="008053C8">
            <w:pPr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1276" w:type="dxa"/>
          </w:tcPr>
          <w:p w:rsidR="00BF2586" w:rsidRDefault="00BF2586" w:rsidP="008053C8">
            <w:pPr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1276" w:type="dxa"/>
          </w:tcPr>
          <w:p w:rsidR="00BF2586" w:rsidRPr="009324D8" w:rsidRDefault="00BF2586" w:rsidP="008053C8">
            <w:pPr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1127" w:type="dxa"/>
          </w:tcPr>
          <w:p w:rsidR="00BF2586" w:rsidRPr="009324D8" w:rsidRDefault="00BF2586" w:rsidP="008053C8">
            <w:pPr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</w:tr>
      <w:tr w:rsidR="00BF2586" w:rsidRPr="009324D8" w:rsidTr="008053C8">
        <w:trPr>
          <w:trHeight w:val="1365"/>
          <w:jc w:val="center"/>
        </w:trPr>
        <w:tc>
          <w:tcPr>
            <w:tcW w:w="562" w:type="dxa"/>
          </w:tcPr>
          <w:p w:rsidR="00BF2586" w:rsidRPr="009324D8" w:rsidRDefault="00BF2586" w:rsidP="008053C8">
            <w:pPr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4D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BF2586" w:rsidRPr="009324D8" w:rsidRDefault="00BF2586" w:rsidP="008053C8">
            <w:pPr>
              <w:widowControl w:val="0"/>
              <w:ind w:right="85"/>
              <w:jc w:val="both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4D8">
              <w:rPr>
                <w:rFonts w:ascii="Times New Roman" w:eastAsia="Times New Roman" w:hAnsi="Times New Roman" w:cs="Times New Roman"/>
                <w:lang w:eastAsia="ru-RU"/>
              </w:rPr>
              <w:t>Информирование</w:t>
            </w:r>
          </w:p>
        </w:tc>
        <w:tc>
          <w:tcPr>
            <w:tcW w:w="3827" w:type="dxa"/>
          </w:tcPr>
          <w:p w:rsidR="00BF2586" w:rsidRPr="009324D8" w:rsidRDefault="00BF2586" w:rsidP="008053C8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контрольный орган</w:t>
            </w:r>
            <w:r w:rsidRPr="00932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осуществляет информирование подконтрольных субъектов и заинтересованных лиц по вопросам соблюдения обязательных требований.</w:t>
            </w:r>
          </w:p>
          <w:p w:rsidR="00BF2586" w:rsidRPr="009324D8" w:rsidRDefault="00BF2586" w:rsidP="008053C8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Информирование осуществляется посредством </w:t>
            </w:r>
            <w:r w:rsidRPr="009324D8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размещения соответствующих сведений на официальном сайте, в средствах массовой информации, через </w:t>
            </w:r>
            <w:r w:rsidRPr="00932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личные кабинеты подконтрольных субъектов в государственных информационных системах (при их наличии).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Контрольный орган</w:t>
            </w:r>
            <w:r w:rsidRPr="00932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размещает и поддерживает в актуальном состоянии на официальном сайте информацию, предусмотренную частью 3 статьи 46 Федерального закона № 248-ФЗ</w:t>
            </w:r>
          </w:p>
        </w:tc>
        <w:tc>
          <w:tcPr>
            <w:tcW w:w="1276" w:type="dxa"/>
          </w:tcPr>
          <w:p w:rsidR="00BF2586" w:rsidRDefault="00BF2586" w:rsidP="008053C8">
            <w:pPr>
              <w:widowControl w:val="0"/>
              <w:jc w:val="both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подконтрольные субъекты</w:t>
            </w:r>
          </w:p>
        </w:tc>
        <w:tc>
          <w:tcPr>
            <w:tcW w:w="1276" w:type="dxa"/>
          </w:tcPr>
          <w:p w:rsidR="00BF2586" w:rsidRPr="009324D8" w:rsidRDefault="00BF2586" w:rsidP="008053C8">
            <w:pPr>
              <w:widowControl w:val="0"/>
              <w:jc w:val="both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9324D8">
              <w:rPr>
                <w:rFonts w:ascii="Times New Roman" w:eastAsia="Times New Roman" w:hAnsi="Times New Roman" w:cs="Times New Roman"/>
                <w:lang w:eastAsia="ru-RU"/>
              </w:rPr>
              <w:t xml:space="preserve">олжностные лица </w:t>
            </w:r>
            <w:r w:rsidRPr="008C269E">
              <w:rPr>
                <w:rFonts w:ascii="Times New Roman" w:eastAsia="Times New Roman" w:hAnsi="Times New Roman" w:cs="Times New Roman"/>
                <w:lang w:eastAsia="ru-RU"/>
              </w:rPr>
              <w:t>контрольн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ого</w:t>
            </w:r>
            <w:r w:rsidRPr="008C269E">
              <w:rPr>
                <w:rFonts w:ascii="Times New Roman" w:eastAsia="Times New Roman" w:hAnsi="Times New Roman" w:cs="Times New Roman"/>
                <w:lang w:eastAsia="ru-RU"/>
              </w:rPr>
              <w:t xml:space="preserve"> орган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1127" w:type="dxa"/>
          </w:tcPr>
          <w:p w:rsidR="00BF2586" w:rsidRPr="009324D8" w:rsidRDefault="00BF2586" w:rsidP="008053C8">
            <w:pPr>
              <w:widowControl w:val="0"/>
              <w:jc w:val="both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9324D8">
              <w:rPr>
                <w:rFonts w:ascii="Times New Roman" w:eastAsia="Times New Roman" w:hAnsi="Times New Roman" w:cs="Times New Roman"/>
                <w:lang w:eastAsia="ru-RU"/>
              </w:rPr>
              <w:t xml:space="preserve"> течение года</w:t>
            </w:r>
          </w:p>
        </w:tc>
      </w:tr>
      <w:tr w:rsidR="00BF2586" w:rsidRPr="009324D8" w:rsidTr="008053C8">
        <w:trPr>
          <w:jc w:val="center"/>
        </w:trPr>
        <w:tc>
          <w:tcPr>
            <w:tcW w:w="562" w:type="dxa"/>
          </w:tcPr>
          <w:p w:rsidR="00BF2586" w:rsidRPr="009324D8" w:rsidRDefault="00BF2586" w:rsidP="008053C8">
            <w:pPr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4D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6" w:type="dxa"/>
          </w:tcPr>
          <w:p w:rsidR="00BF2586" w:rsidRPr="009324D8" w:rsidRDefault="00BF2586" w:rsidP="008053C8">
            <w:pPr>
              <w:widowControl w:val="0"/>
              <w:ind w:right="77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4D8">
              <w:rPr>
                <w:rFonts w:ascii="Times New Roman" w:eastAsia="Times New Roman" w:hAnsi="Times New Roman" w:cs="Times New Roman"/>
                <w:lang w:eastAsia="ru-RU"/>
              </w:rPr>
              <w:t>Консультирование</w:t>
            </w:r>
          </w:p>
        </w:tc>
        <w:tc>
          <w:tcPr>
            <w:tcW w:w="3827" w:type="dxa"/>
          </w:tcPr>
          <w:p w:rsidR="00BF2586" w:rsidRPr="009324D8" w:rsidRDefault="00BF2586" w:rsidP="008053C8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</w:t>
            </w:r>
            <w:r w:rsidRPr="00932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олжностное лицо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контрольного органа</w:t>
            </w:r>
            <w:r w:rsidRPr="00932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обращениям подконтрольных субъектов и их представителей осуществляет консультирование (дает разъяснения по вопросам, связанным с организацией и осуществлением муниципального контроля</w:t>
            </w:r>
            <w:r w:rsidRPr="009324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324D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</w:t>
            </w:r>
            <w:r w:rsidRPr="009324D8">
              <w:rPr>
                <w:rFonts w:ascii="Times New Roman" w:eastAsia="Times New Roman" w:hAnsi="Times New Roman" w:cs="Times New Roman"/>
                <w:lang w:eastAsia="ru-RU"/>
              </w:rPr>
              <w:t>сфере автомобильных дорог и дорожного хозяйства</w:t>
            </w:r>
            <w:r w:rsidRPr="009324D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при осуществлении муниципального контроля</w:t>
            </w:r>
            <w:r w:rsidRPr="00932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). Консультирование осуществляется без взимания платы.</w:t>
            </w:r>
          </w:p>
          <w:p w:rsidR="00BF2586" w:rsidRPr="009324D8" w:rsidRDefault="00BF2586" w:rsidP="008053C8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Консультирование может осуществляться должностным лицом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контрольного органа</w:t>
            </w:r>
            <w:r w:rsidRPr="00932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телефону, посредством видео-конференц-связи, на личном приеме либо в ходе проведения профилактического мероприятия, контрольного мероприятия.</w:t>
            </w:r>
          </w:p>
          <w:p w:rsidR="00BF2586" w:rsidRPr="009324D8" w:rsidRDefault="00BF2586" w:rsidP="008053C8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 итогам консультирования информация в письменной форме подконтрольным субъектам и их </w:t>
            </w:r>
            <w:r w:rsidRPr="00932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представителям не предоставляется.</w:t>
            </w:r>
          </w:p>
          <w:p w:rsidR="00BF2586" w:rsidRPr="009324D8" w:rsidRDefault="00BF2586" w:rsidP="008053C8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Консультирование осуществляется по следующим вопросам:</w:t>
            </w:r>
          </w:p>
          <w:p w:rsidR="00BF2586" w:rsidRPr="009324D8" w:rsidRDefault="00BF2586" w:rsidP="008053C8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932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разъяснение положений нормативных правовых актов, содержащих обязательные требования, оценка соблюдения которых осуществляется в рамках </w:t>
            </w:r>
            <w:r w:rsidRPr="009324D8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муниципального контроля</w:t>
            </w:r>
            <w:r w:rsidRPr="00932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BF2586" w:rsidRPr="009324D8" w:rsidRDefault="00BF2586" w:rsidP="008053C8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2)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932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разъяснение положений нормативных правовых актов, регламентирующих порядок осуществления муниципального контроля;</w:t>
            </w:r>
          </w:p>
          <w:p w:rsidR="00BF2586" w:rsidRPr="009324D8" w:rsidRDefault="00BF2586" w:rsidP="008053C8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3)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932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порядок обжалования решений и действий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(бездействия) должностных лиц контрольного органа</w:t>
            </w:r>
            <w:r w:rsidRPr="00932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BF2586" w:rsidRPr="009324D8" w:rsidRDefault="00BF2586" w:rsidP="008053C8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контрольного органа</w:t>
            </w:r>
            <w:r w:rsidRPr="00932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иных участников контрольного мероприятия, а также результаты проведенных в рамках контрольного мероприятия экспертизы, испытаний.</w:t>
            </w:r>
          </w:p>
          <w:p w:rsidR="00BF2586" w:rsidRPr="009324D8" w:rsidRDefault="00BF2586" w:rsidP="008053C8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Номера контактных телефонов для консультирования, адреса для направления запросов в письменной форме, график и место проведения личного приема в целях консультирования размещаются на официальном сайте</w:t>
            </w:r>
          </w:p>
        </w:tc>
        <w:tc>
          <w:tcPr>
            <w:tcW w:w="1276" w:type="dxa"/>
          </w:tcPr>
          <w:p w:rsidR="00BF2586" w:rsidRDefault="00BF2586" w:rsidP="008053C8">
            <w:pPr>
              <w:widowControl w:val="0"/>
              <w:jc w:val="both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подконтрольные субъекты</w:t>
            </w:r>
          </w:p>
        </w:tc>
        <w:tc>
          <w:tcPr>
            <w:tcW w:w="1276" w:type="dxa"/>
          </w:tcPr>
          <w:p w:rsidR="00BF2586" w:rsidRPr="009324D8" w:rsidRDefault="00BF2586" w:rsidP="008053C8">
            <w:pPr>
              <w:widowControl w:val="0"/>
              <w:jc w:val="both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должностные лица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контрольного органа</w:t>
            </w:r>
          </w:p>
        </w:tc>
        <w:tc>
          <w:tcPr>
            <w:tcW w:w="1127" w:type="dxa"/>
          </w:tcPr>
          <w:p w:rsidR="00BF2586" w:rsidRPr="009324D8" w:rsidRDefault="00BF2586" w:rsidP="008053C8">
            <w:pPr>
              <w:widowControl w:val="0"/>
              <w:jc w:val="both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9324D8">
              <w:rPr>
                <w:rFonts w:ascii="Times New Roman" w:eastAsia="Times New Roman" w:hAnsi="Times New Roman" w:cs="Times New Roman"/>
                <w:lang w:eastAsia="ru-RU"/>
              </w:rPr>
              <w:t xml:space="preserve"> течение года</w:t>
            </w:r>
          </w:p>
        </w:tc>
      </w:tr>
      <w:tr w:rsidR="00BF2586" w:rsidRPr="009324D8" w:rsidTr="008053C8">
        <w:trPr>
          <w:jc w:val="center"/>
        </w:trPr>
        <w:tc>
          <w:tcPr>
            <w:tcW w:w="562" w:type="dxa"/>
          </w:tcPr>
          <w:p w:rsidR="00BF2586" w:rsidRPr="009324D8" w:rsidRDefault="00BF2586" w:rsidP="008053C8">
            <w:pPr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324D8"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3</w:t>
            </w:r>
          </w:p>
        </w:tc>
        <w:tc>
          <w:tcPr>
            <w:tcW w:w="1276" w:type="dxa"/>
          </w:tcPr>
          <w:p w:rsidR="00BF2586" w:rsidRPr="009324D8" w:rsidRDefault="00BF2586" w:rsidP="008053C8">
            <w:pPr>
              <w:widowControl w:val="0"/>
              <w:jc w:val="both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4D8">
              <w:rPr>
                <w:rFonts w:ascii="Times New Roman" w:eastAsia="Times New Roman" w:hAnsi="Times New Roman" w:cs="Times New Roman"/>
                <w:lang w:eastAsia="ru-RU"/>
              </w:rPr>
              <w:t>Объявление предостережения</w:t>
            </w:r>
          </w:p>
        </w:tc>
        <w:tc>
          <w:tcPr>
            <w:tcW w:w="3827" w:type="dxa"/>
          </w:tcPr>
          <w:p w:rsidR="00BF2586" w:rsidRPr="009324D8" w:rsidRDefault="00BF2586" w:rsidP="008053C8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932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случае наличия у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контрольного органа</w:t>
            </w:r>
            <w:r w:rsidRPr="00932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сведений о готовящихся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32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контрольным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органом</w:t>
            </w:r>
            <w:r w:rsidRPr="00932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объявляет подконтрольному субъекту предостережение о недопустимости нарушения обязательных требований и предлагает принять меры</w:t>
            </w:r>
            <w:proofErr w:type="gramEnd"/>
            <w:r w:rsidRPr="00932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обеспечению соблюдения обязательных требований.</w:t>
            </w:r>
          </w:p>
          <w:p w:rsidR="00BF2586" w:rsidRPr="009324D8" w:rsidRDefault="00BF2586" w:rsidP="008053C8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32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Подконтрольный субъект вправе после получения предостережения о недопустимости нарушения обязательных требований подать в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контрольного органа</w:t>
            </w:r>
            <w:r w:rsidRPr="00932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возражение в отношении указанного предостережения в срок не позднее 15 рабочих дней со дня получения им предостережения</w:t>
            </w:r>
            <w:proofErr w:type="gramEnd"/>
          </w:p>
        </w:tc>
        <w:tc>
          <w:tcPr>
            <w:tcW w:w="1276" w:type="dxa"/>
          </w:tcPr>
          <w:p w:rsidR="00BF2586" w:rsidRDefault="00BF2586" w:rsidP="008053C8">
            <w:pPr>
              <w:widowControl w:val="0"/>
              <w:jc w:val="both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подконтрольные субъекты</w:t>
            </w:r>
          </w:p>
        </w:tc>
        <w:tc>
          <w:tcPr>
            <w:tcW w:w="1276" w:type="dxa"/>
          </w:tcPr>
          <w:p w:rsidR="00BF2586" w:rsidRPr="009324D8" w:rsidRDefault="00BF2586" w:rsidP="008053C8">
            <w:pPr>
              <w:widowControl w:val="0"/>
              <w:jc w:val="both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9324D8">
              <w:rPr>
                <w:rFonts w:ascii="Times New Roman" w:eastAsia="Times New Roman" w:hAnsi="Times New Roman" w:cs="Times New Roman"/>
                <w:lang w:eastAsia="ru-RU"/>
              </w:rPr>
              <w:t xml:space="preserve">олжностные лица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контрольного органа</w:t>
            </w:r>
          </w:p>
        </w:tc>
        <w:tc>
          <w:tcPr>
            <w:tcW w:w="1127" w:type="dxa"/>
          </w:tcPr>
          <w:p w:rsidR="00BF2586" w:rsidRPr="009324D8" w:rsidRDefault="00BF2586" w:rsidP="008053C8">
            <w:pPr>
              <w:widowControl w:val="0"/>
              <w:jc w:val="both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9324D8">
              <w:rPr>
                <w:rFonts w:ascii="Times New Roman" w:eastAsia="Times New Roman" w:hAnsi="Times New Roman" w:cs="Times New Roman"/>
                <w:lang w:eastAsia="ru-RU"/>
              </w:rPr>
              <w:t xml:space="preserve"> течение года</w:t>
            </w:r>
          </w:p>
        </w:tc>
      </w:tr>
      <w:tr w:rsidR="00BF2586" w:rsidRPr="009324D8" w:rsidTr="008053C8">
        <w:trPr>
          <w:jc w:val="center"/>
        </w:trPr>
        <w:tc>
          <w:tcPr>
            <w:tcW w:w="562" w:type="dxa"/>
            <w:tcBorders>
              <w:top w:val="nil"/>
            </w:tcBorders>
          </w:tcPr>
          <w:p w:rsidR="00BF2586" w:rsidRPr="009324D8" w:rsidRDefault="00BF2586" w:rsidP="008053C8">
            <w:pPr>
              <w:widowControl w:val="0"/>
              <w:jc w:val="both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4D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1276" w:type="dxa"/>
            <w:tcBorders>
              <w:top w:val="nil"/>
            </w:tcBorders>
          </w:tcPr>
          <w:p w:rsidR="00BF2586" w:rsidRPr="009324D8" w:rsidRDefault="00BF2586" w:rsidP="008053C8">
            <w:pPr>
              <w:widowControl w:val="0"/>
              <w:ind w:left="-57" w:right="85"/>
              <w:jc w:val="both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4D8">
              <w:rPr>
                <w:rFonts w:ascii="Times New Roman" w:eastAsia="Times New Roman" w:hAnsi="Times New Roman" w:cs="Times New Roman"/>
                <w:lang w:eastAsia="ru-RU"/>
              </w:rPr>
              <w:t>Профилактический визит</w:t>
            </w:r>
          </w:p>
        </w:tc>
        <w:tc>
          <w:tcPr>
            <w:tcW w:w="3827" w:type="dxa"/>
            <w:tcBorders>
              <w:top w:val="nil"/>
            </w:tcBorders>
          </w:tcPr>
          <w:p w:rsidR="00BF2586" w:rsidRPr="009324D8" w:rsidRDefault="00BF2586" w:rsidP="008053C8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932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одконтрольный субъе</w:t>
            </w:r>
            <w:proofErr w:type="gramStart"/>
            <w:r w:rsidRPr="00932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кт впр</w:t>
            </w:r>
            <w:proofErr w:type="gramEnd"/>
            <w:r w:rsidRPr="00932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аве обратиться в Администрацию с заявлением о проведении в отношении него профилактического визита. При положительном решении по результатам рассмотрения заявления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контрольный орган</w:t>
            </w:r>
            <w:r w:rsidRPr="00932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осуществляет профилактический визит, предварительно согласовав дату проведения с подконтрольным субъектом. Профилактический визит проводится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контрольным органом</w:t>
            </w:r>
            <w:r w:rsidRPr="00932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форме профилактической беседы по месту осуществления деятельности подконтрольного субъекта либо путем использования видеоконференц-связи. </w:t>
            </w:r>
            <w:proofErr w:type="gramStart"/>
            <w:r w:rsidRPr="00932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ходе профилактического визита подконтрольный субъект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основаниях и о рекомендуемых способах снижения категории риска, а также о видах, содержании и об интенсивности контрольных м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ероприятий, проводимых в отноше</w:t>
            </w:r>
            <w:r w:rsidRPr="00932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нии объекта контроля исходя из его отнесения к соответствующей категории риска.</w:t>
            </w:r>
            <w:proofErr w:type="gramEnd"/>
            <w:r w:rsidRPr="00932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ходе профилактического визита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контрольным органом может</w:t>
            </w:r>
            <w:r w:rsidRPr="009324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осуществлять консультирование.</w:t>
            </w:r>
          </w:p>
        </w:tc>
        <w:tc>
          <w:tcPr>
            <w:tcW w:w="1276" w:type="dxa"/>
            <w:tcBorders>
              <w:top w:val="nil"/>
            </w:tcBorders>
          </w:tcPr>
          <w:p w:rsidR="00BF2586" w:rsidRDefault="00BF2586" w:rsidP="008053C8">
            <w:pPr>
              <w:widowControl w:val="0"/>
              <w:jc w:val="both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подконтрольные субъекты</w:t>
            </w:r>
          </w:p>
        </w:tc>
        <w:tc>
          <w:tcPr>
            <w:tcW w:w="1276" w:type="dxa"/>
            <w:tcBorders>
              <w:top w:val="nil"/>
            </w:tcBorders>
          </w:tcPr>
          <w:p w:rsidR="00BF2586" w:rsidRPr="009324D8" w:rsidRDefault="00BF2586" w:rsidP="008053C8">
            <w:pPr>
              <w:widowControl w:val="0"/>
              <w:jc w:val="both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должностные лица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контрольного органа</w:t>
            </w:r>
          </w:p>
        </w:tc>
        <w:tc>
          <w:tcPr>
            <w:tcW w:w="1127" w:type="dxa"/>
            <w:tcBorders>
              <w:top w:val="nil"/>
            </w:tcBorders>
          </w:tcPr>
          <w:p w:rsidR="00BF2586" w:rsidRPr="009324D8" w:rsidRDefault="00BF2586" w:rsidP="008053C8">
            <w:pPr>
              <w:widowControl w:val="0"/>
              <w:jc w:val="both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9324D8">
              <w:rPr>
                <w:rFonts w:ascii="Times New Roman" w:eastAsia="Times New Roman" w:hAnsi="Times New Roman" w:cs="Times New Roman"/>
                <w:lang w:eastAsia="ru-RU"/>
              </w:rPr>
              <w:t xml:space="preserve"> течение года</w:t>
            </w:r>
          </w:p>
        </w:tc>
      </w:tr>
    </w:tbl>
    <w:p w:rsidR="00BF2586" w:rsidRPr="009324D8" w:rsidRDefault="00BF2586" w:rsidP="00BF2586">
      <w:pPr>
        <w:autoSpaceDE w:val="0"/>
        <w:autoSpaceDN w:val="0"/>
        <w:adjustRightInd w:val="0"/>
        <w:outlineLvl w:val="1"/>
        <w:rPr>
          <w:bCs/>
        </w:rPr>
      </w:pPr>
    </w:p>
    <w:p w:rsidR="00BF2586" w:rsidRDefault="00BF2586" w:rsidP="00BF2586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A02DF2">
        <w:rPr>
          <w:bCs/>
          <w:sz w:val="28"/>
          <w:szCs w:val="28"/>
        </w:rPr>
        <w:t xml:space="preserve">Раздел </w:t>
      </w:r>
      <w:r>
        <w:rPr>
          <w:bCs/>
          <w:sz w:val="28"/>
          <w:szCs w:val="28"/>
          <w:lang w:val="en-US"/>
        </w:rPr>
        <w:t>IV</w:t>
      </w:r>
      <w:r w:rsidRPr="00A02DF2">
        <w:rPr>
          <w:bCs/>
          <w:sz w:val="28"/>
          <w:szCs w:val="28"/>
        </w:rPr>
        <w:t xml:space="preserve">. Показатели результативности и эффективности </w:t>
      </w:r>
    </w:p>
    <w:p w:rsidR="00BF2586" w:rsidRDefault="00BF2586" w:rsidP="00BF2586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Программы </w:t>
      </w:r>
    </w:p>
    <w:p w:rsidR="00BF2586" w:rsidRDefault="00BF2586" w:rsidP="00BF2586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6237"/>
        <w:gridCol w:w="2552"/>
      </w:tblGrid>
      <w:tr w:rsidR="00BF2586" w:rsidRPr="0045578C" w:rsidTr="008053C8">
        <w:trPr>
          <w:trHeight w:val="453"/>
          <w:tblHeader/>
        </w:trPr>
        <w:tc>
          <w:tcPr>
            <w:tcW w:w="629" w:type="dxa"/>
            <w:hideMark/>
          </w:tcPr>
          <w:p w:rsidR="00BF2586" w:rsidRPr="0045578C" w:rsidRDefault="00BF2586" w:rsidP="008053C8">
            <w:pPr>
              <w:autoSpaceDE w:val="0"/>
              <w:autoSpaceDN w:val="0"/>
              <w:adjustRightInd w:val="0"/>
              <w:jc w:val="center"/>
            </w:pPr>
            <w:r w:rsidRPr="0045578C">
              <w:t xml:space="preserve">№ </w:t>
            </w:r>
            <w:proofErr w:type="gramStart"/>
            <w:r w:rsidRPr="0045578C">
              <w:t>п</w:t>
            </w:r>
            <w:proofErr w:type="gramEnd"/>
            <w:r w:rsidRPr="0045578C">
              <w:t>/п</w:t>
            </w:r>
          </w:p>
        </w:tc>
        <w:tc>
          <w:tcPr>
            <w:tcW w:w="6237" w:type="dxa"/>
            <w:hideMark/>
          </w:tcPr>
          <w:p w:rsidR="00BF2586" w:rsidRPr="0045578C" w:rsidRDefault="00BF2586" w:rsidP="008053C8">
            <w:pPr>
              <w:autoSpaceDE w:val="0"/>
              <w:autoSpaceDN w:val="0"/>
              <w:adjustRightInd w:val="0"/>
              <w:jc w:val="center"/>
            </w:pPr>
            <w:r w:rsidRPr="0045578C">
              <w:t>Наименование показателя</w:t>
            </w:r>
          </w:p>
        </w:tc>
        <w:tc>
          <w:tcPr>
            <w:tcW w:w="2552" w:type="dxa"/>
            <w:hideMark/>
          </w:tcPr>
          <w:p w:rsidR="00BF2586" w:rsidRPr="0045578C" w:rsidRDefault="00BF2586" w:rsidP="008053C8">
            <w:pPr>
              <w:autoSpaceDE w:val="0"/>
              <w:autoSpaceDN w:val="0"/>
              <w:adjustRightInd w:val="0"/>
              <w:jc w:val="center"/>
            </w:pPr>
            <w:r>
              <w:t>В</w:t>
            </w:r>
            <w:r w:rsidRPr="0045578C">
              <w:t>еличина</w:t>
            </w:r>
          </w:p>
        </w:tc>
      </w:tr>
      <w:tr w:rsidR="00BF2586" w:rsidRPr="0045578C" w:rsidTr="008053C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87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586" w:rsidRPr="0045578C" w:rsidRDefault="00BF2586" w:rsidP="008053C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586" w:rsidRPr="0045578C" w:rsidRDefault="00BF2586" w:rsidP="008053C8">
            <w:pPr>
              <w:autoSpaceDE w:val="0"/>
              <w:autoSpaceDN w:val="0"/>
              <w:adjustRightInd w:val="0"/>
              <w:jc w:val="both"/>
            </w:pPr>
            <w:r w:rsidRPr="0045578C">
              <w:t>Полнота информации, размещенной на официальном сайте в соответствии с частью 3 статьи 46 Федерального закона от 31 июля 2021 г. № 248-ФЗ «О государственном кон</w:t>
            </w:r>
            <w:r>
              <w:softHyphen/>
            </w:r>
            <w:r w:rsidRPr="0045578C">
              <w:t>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586" w:rsidRPr="0045578C" w:rsidRDefault="00BF2586" w:rsidP="008053C8">
            <w:pPr>
              <w:autoSpaceDE w:val="0"/>
              <w:autoSpaceDN w:val="0"/>
              <w:adjustRightInd w:val="0"/>
              <w:jc w:val="center"/>
            </w:pPr>
            <w:r w:rsidRPr="0045578C">
              <w:t>100%</w:t>
            </w:r>
          </w:p>
        </w:tc>
      </w:tr>
      <w:tr w:rsidR="00BF2586" w:rsidRPr="0045578C" w:rsidTr="008053C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bottom w:w="57" w:type="dxa"/>
          </w:tblCellMar>
        </w:tblPrEx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586" w:rsidRPr="0045578C" w:rsidRDefault="00BF2586" w:rsidP="008053C8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586" w:rsidRPr="0045578C" w:rsidRDefault="00BF2586" w:rsidP="008053C8">
            <w:pPr>
              <w:autoSpaceDE w:val="0"/>
              <w:autoSpaceDN w:val="0"/>
              <w:adjustRightInd w:val="0"/>
              <w:jc w:val="both"/>
            </w:pPr>
            <w:r w:rsidRPr="0045578C">
              <w:t>Утверждение доклада, содержащего результаты обобще</w:t>
            </w:r>
            <w:r>
              <w:softHyphen/>
            </w:r>
            <w:r w:rsidRPr="0045578C">
              <w:t>ния правоприменительной практики по осуществлению муниципального контроля, его опубликование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586" w:rsidRPr="0045578C" w:rsidRDefault="00BF2586" w:rsidP="008053C8">
            <w:pPr>
              <w:autoSpaceDE w:val="0"/>
              <w:autoSpaceDN w:val="0"/>
              <w:adjustRightInd w:val="0"/>
              <w:jc w:val="center"/>
            </w:pPr>
            <w:proofErr w:type="gramStart"/>
            <w:r>
              <w:t>исполнено</w:t>
            </w:r>
            <w:proofErr w:type="gramEnd"/>
            <w:r>
              <w:t>/н</w:t>
            </w:r>
            <w:r w:rsidRPr="0045578C">
              <w:t>е испол</w:t>
            </w:r>
            <w:r>
              <w:softHyphen/>
            </w:r>
            <w:r w:rsidRPr="0045578C">
              <w:t>нено</w:t>
            </w:r>
          </w:p>
        </w:tc>
      </w:tr>
      <w:tr w:rsidR="00BF2586" w:rsidRPr="0045578C" w:rsidTr="008053C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bottom w:w="57" w:type="dxa"/>
          </w:tblCellMar>
        </w:tblPrEx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586" w:rsidRPr="0045578C" w:rsidRDefault="00BF2586" w:rsidP="008053C8">
            <w:pPr>
              <w:autoSpaceDE w:val="0"/>
              <w:autoSpaceDN w:val="0"/>
              <w:adjustRightInd w:val="0"/>
              <w:jc w:val="center"/>
            </w:pPr>
            <w:r w:rsidRPr="0045578C"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586" w:rsidRPr="0045578C" w:rsidRDefault="00BF2586" w:rsidP="008053C8">
            <w:pPr>
              <w:autoSpaceDE w:val="0"/>
              <w:autoSpaceDN w:val="0"/>
              <w:adjustRightInd w:val="0"/>
              <w:jc w:val="both"/>
            </w:pPr>
            <w:r w:rsidRPr="0045578C">
              <w:t>Доля выданных предостережений по результатам рассмотре</w:t>
            </w:r>
            <w:r>
              <w:softHyphen/>
            </w:r>
            <w:r w:rsidRPr="0045578C">
              <w:t>ния обращений с  подтвердившимися сведени</w:t>
            </w:r>
            <w:r>
              <w:softHyphen/>
            </w:r>
            <w:r w:rsidRPr="0045578C">
              <w:t>ями о готовящихся нарушениях обязательных требований или признаках нарушений обязательных требований и в случае отсутствия подтвержденных данных о том, что нару</w:t>
            </w:r>
            <w:r>
              <w:softHyphen/>
            </w:r>
            <w:r w:rsidRPr="0045578C">
              <w:t>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  <w:proofErr w:type="gramStart"/>
            <w:r w:rsidRPr="0045578C">
              <w:t xml:space="preserve"> (%)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586" w:rsidRPr="0045578C" w:rsidRDefault="00BF2586" w:rsidP="008053C8">
            <w:pPr>
              <w:autoSpaceDE w:val="0"/>
              <w:autoSpaceDN w:val="0"/>
              <w:adjustRightInd w:val="0"/>
              <w:jc w:val="center"/>
            </w:pPr>
            <w:r w:rsidRPr="0045578C">
              <w:t>20% и более</w:t>
            </w:r>
          </w:p>
        </w:tc>
      </w:tr>
      <w:tr w:rsidR="00BF2586" w:rsidRPr="001549B1" w:rsidTr="008053C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bottom w:w="57" w:type="dxa"/>
          </w:tblCellMar>
        </w:tblPrEx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586" w:rsidRPr="001549B1" w:rsidRDefault="00BF2586" w:rsidP="008053C8">
            <w:pPr>
              <w:autoSpaceDE w:val="0"/>
              <w:autoSpaceDN w:val="0"/>
              <w:adjustRightInd w:val="0"/>
              <w:jc w:val="center"/>
            </w:pPr>
            <w:r w:rsidRPr="001549B1"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586" w:rsidRPr="001549B1" w:rsidRDefault="00BF2586" w:rsidP="008053C8">
            <w:pPr>
              <w:autoSpaceDE w:val="0"/>
              <w:autoSpaceDN w:val="0"/>
              <w:adjustRightInd w:val="0"/>
              <w:jc w:val="both"/>
            </w:pPr>
            <w:r w:rsidRPr="001549B1">
              <w:t xml:space="preserve">Доля лиц, удовлетворенных консультированием в общем количестве лиц, обратившихся за консультированием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586" w:rsidRPr="001549B1" w:rsidRDefault="00BF2586" w:rsidP="008053C8">
            <w:pPr>
              <w:autoSpaceDE w:val="0"/>
              <w:autoSpaceDN w:val="0"/>
              <w:adjustRightInd w:val="0"/>
              <w:jc w:val="center"/>
            </w:pPr>
            <w:r w:rsidRPr="001549B1">
              <w:t xml:space="preserve">100% от числа </w:t>
            </w:r>
            <w:proofErr w:type="gramStart"/>
            <w:r w:rsidRPr="001549B1">
              <w:t>обратив</w:t>
            </w:r>
            <w:r>
              <w:softHyphen/>
            </w:r>
            <w:r w:rsidRPr="001549B1">
              <w:t>шихся</w:t>
            </w:r>
            <w:proofErr w:type="gramEnd"/>
          </w:p>
        </w:tc>
      </w:tr>
    </w:tbl>
    <w:p w:rsidR="00BF2586" w:rsidRPr="00A02DF2" w:rsidRDefault="00BF2586" w:rsidP="00BF2586">
      <w:pPr>
        <w:jc w:val="center"/>
        <w:rPr>
          <w:sz w:val="28"/>
          <w:szCs w:val="28"/>
        </w:rPr>
      </w:pPr>
      <w:bookmarkStart w:id="1" w:name="Par1"/>
      <w:bookmarkStart w:id="2" w:name="Par4"/>
      <w:bookmarkEnd w:id="1"/>
      <w:bookmarkEnd w:id="2"/>
    </w:p>
    <w:p w:rsidR="00BF2586" w:rsidRDefault="00BF2586" w:rsidP="00BF2586">
      <w:pPr>
        <w:rPr>
          <w:sz w:val="28"/>
          <w:szCs w:val="28"/>
        </w:rPr>
      </w:pPr>
    </w:p>
    <w:p w:rsidR="00BF2586" w:rsidRDefault="00486A63" w:rsidP="00BF2586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BF2586">
        <w:rPr>
          <w:sz w:val="28"/>
          <w:szCs w:val="28"/>
        </w:rPr>
        <w:t xml:space="preserve">ачальник управления транспорта и </w:t>
      </w:r>
    </w:p>
    <w:p w:rsidR="00BF2586" w:rsidRDefault="00BF2586" w:rsidP="00BF2586">
      <w:pPr>
        <w:rPr>
          <w:sz w:val="28"/>
          <w:szCs w:val="28"/>
        </w:rPr>
      </w:pPr>
      <w:r>
        <w:rPr>
          <w:sz w:val="28"/>
          <w:szCs w:val="28"/>
        </w:rPr>
        <w:t xml:space="preserve">дорожного хозяйства администрации </w:t>
      </w:r>
    </w:p>
    <w:p w:rsidR="00BF2586" w:rsidRPr="00A02DF2" w:rsidRDefault="00BF2586" w:rsidP="00BF2586">
      <w:pPr>
        <w:rPr>
          <w:sz w:val="28"/>
          <w:szCs w:val="28"/>
        </w:rPr>
      </w:pPr>
      <w:r>
        <w:rPr>
          <w:sz w:val="28"/>
          <w:szCs w:val="28"/>
        </w:rPr>
        <w:t>Туапсинского муниципального округа</w:t>
      </w:r>
      <w:r w:rsidRPr="00A02DF2">
        <w:rPr>
          <w:sz w:val="28"/>
          <w:szCs w:val="28"/>
        </w:rPr>
        <w:t xml:space="preserve">                                          </w:t>
      </w:r>
      <w:r w:rsidR="00486A63">
        <w:rPr>
          <w:sz w:val="28"/>
          <w:szCs w:val="28"/>
        </w:rPr>
        <w:t>Н.Г. Григорьев</w:t>
      </w:r>
      <w:bookmarkStart w:id="3" w:name="_GoBack"/>
      <w:bookmarkEnd w:id="3"/>
    </w:p>
    <w:p w:rsidR="00BF2586" w:rsidRDefault="00BF2586" w:rsidP="00182B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2586" w:rsidRPr="00C95AD6" w:rsidRDefault="00BF2586" w:rsidP="00182B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BF2586" w:rsidRPr="00C95AD6" w:rsidSect="003E5523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74B" w:rsidRDefault="0016574B" w:rsidP="008B3911">
      <w:r>
        <w:separator/>
      </w:r>
    </w:p>
  </w:endnote>
  <w:endnote w:type="continuationSeparator" w:id="0">
    <w:p w:rsidR="0016574B" w:rsidRDefault="0016574B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74B" w:rsidRDefault="0016574B" w:rsidP="008B3911">
      <w:r>
        <w:separator/>
      </w:r>
    </w:p>
  </w:footnote>
  <w:footnote w:type="continuationSeparator" w:id="0">
    <w:p w:rsidR="0016574B" w:rsidRDefault="0016574B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D36" w:rsidRDefault="00535D36" w:rsidP="00CA6B10">
    <w:pPr>
      <w:pStyle w:val="a3"/>
      <w:framePr w:wrap="around" w:vAnchor="text" w:hAnchor="page" w:x="6451" w:y="-376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86A63">
      <w:rPr>
        <w:rStyle w:val="a4"/>
        <w:noProof/>
      </w:rPr>
      <w:t>10</w: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4A3" w:rsidRPr="001F31A4" w:rsidRDefault="00B65018" w:rsidP="00B65018">
    <w:pPr>
      <w:tabs>
        <w:tab w:val="center" w:pos="4677"/>
      </w:tabs>
      <w:autoSpaceDE w:val="0"/>
      <w:autoSpaceDN w:val="0"/>
      <w:adjustRightInd w:val="0"/>
      <w:jc w:val="center"/>
      <w:rPr>
        <w:b/>
        <w:bCs/>
        <w:sz w:val="28"/>
      </w:rPr>
    </w:pPr>
    <w:r>
      <w:rPr>
        <w:b/>
        <w:noProof/>
        <w:sz w:val="28"/>
      </w:rPr>
      <w:t xml:space="preserve">                                                           </w:t>
    </w:r>
    <w:r w:rsidR="00D46DD8" w:rsidRPr="001F31A4">
      <w:rPr>
        <w:b/>
        <w:noProof/>
        <w:sz w:val="28"/>
      </w:rPr>
      <w:drawing>
        <wp:inline distT="0" distB="0" distL="0" distR="0" wp14:anchorId="4B39BB66" wp14:editId="00D71D49">
          <wp:extent cx="638175" cy="800100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noProof/>
        <w:sz w:val="28"/>
      </w:rPr>
      <w:t xml:space="preserve">                                             ПРОЕКТ</w: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:rsidR="00C64C06" w:rsidRPr="00EB3CB8" w:rsidRDefault="001D14A3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 xml:space="preserve">АДМИНИСТРАЦИЯ </w:t>
    </w:r>
    <w:r w:rsidR="00EB3CB8">
      <w:rPr>
        <w:rFonts w:eastAsia="Calibri"/>
        <w:b/>
        <w:sz w:val="28"/>
        <w:szCs w:val="28"/>
      </w:rPr>
      <w:t>МУНИЦИПАЛЬНОГО ОБРАЗОВАНИЯ</w:t>
    </w:r>
  </w:p>
  <w:p w:rsidR="001D14A3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:rsidR="00EB3CB8" w:rsidRPr="001F31A4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1D14A3" w:rsidRPr="001F31A4" w:rsidRDefault="00D7486A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F31A4" w:rsidRDefault="001D14A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27522"/>
    <w:multiLevelType w:val="hybridMultilevel"/>
    <w:tmpl w:val="A25E84A0"/>
    <w:lvl w:ilvl="0" w:tplc="8C5074F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4F"/>
    <w:rsid w:val="00017327"/>
    <w:rsid w:val="00025692"/>
    <w:rsid w:val="00045533"/>
    <w:rsid w:val="000471FC"/>
    <w:rsid w:val="00050EE2"/>
    <w:rsid w:val="00093F95"/>
    <w:rsid w:val="000B7E38"/>
    <w:rsid w:val="000F26CF"/>
    <w:rsid w:val="001142A5"/>
    <w:rsid w:val="00122128"/>
    <w:rsid w:val="00143644"/>
    <w:rsid w:val="0016574B"/>
    <w:rsid w:val="00182BD1"/>
    <w:rsid w:val="00183075"/>
    <w:rsid w:val="00183D02"/>
    <w:rsid w:val="001B17E4"/>
    <w:rsid w:val="001B2FB6"/>
    <w:rsid w:val="001D14A3"/>
    <w:rsid w:val="001E1FBB"/>
    <w:rsid w:val="001E2E60"/>
    <w:rsid w:val="001F242E"/>
    <w:rsid w:val="001F31A4"/>
    <w:rsid w:val="00216B8D"/>
    <w:rsid w:val="00256230"/>
    <w:rsid w:val="00270C0A"/>
    <w:rsid w:val="002773FF"/>
    <w:rsid w:val="002841FA"/>
    <w:rsid w:val="002948E5"/>
    <w:rsid w:val="002B4393"/>
    <w:rsid w:val="002D3EE1"/>
    <w:rsid w:val="002E48AC"/>
    <w:rsid w:val="002F1E0E"/>
    <w:rsid w:val="002F3794"/>
    <w:rsid w:val="00303BB4"/>
    <w:rsid w:val="00312FFC"/>
    <w:rsid w:val="00314833"/>
    <w:rsid w:val="00323D47"/>
    <w:rsid w:val="003402F9"/>
    <w:rsid w:val="003408CB"/>
    <w:rsid w:val="003567BF"/>
    <w:rsid w:val="00375036"/>
    <w:rsid w:val="00380B75"/>
    <w:rsid w:val="00394387"/>
    <w:rsid w:val="003A3B0C"/>
    <w:rsid w:val="003C003E"/>
    <w:rsid w:val="003C01F0"/>
    <w:rsid w:val="003C730A"/>
    <w:rsid w:val="003E3C47"/>
    <w:rsid w:val="003E5523"/>
    <w:rsid w:val="0040142D"/>
    <w:rsid w:val="00417F72"/>
    <w:rsid w:val="00423EE1"/>
    <w:rsid w:val="00465586"/>
    <w:rsid w:val="00467E67"/>
    <w:rsid w:val="00486A63"/>
    <w:rsid w:val="004A0652"/>
    <w:rsid w:val="004A6185"/>
    <w:rsid w:val="004D5D1F"/>
    <w:rsid w:val="004E3FE0"/>
    <w:rsid w:val="004E613B"/>
    <w:rsid w:val="004F6B66"/>
    <w:rsid w:val="00500777"/>
    <w:rsid w:val="00535D36"/>
    <w:rsid w:val="00541856"/>
    <w:rsid w:val="0054484F"/>
    <w:rsid w:val="005470DD"/>
    <w:rsid w:val="00550FC6"/>
    <w:rsid w:val="00562F06"/>
    <w:rsid w:val="00575164"/>
    <w:rsid w:val="00583835"/>
    <w:rsid w:val="00594BA1"/>
    <w:rsid w:val="005C055B"/>
    <w:rsid w:val="005D4854"/>
    <w:rsid w:val="005D7E2F"/>
    <w:rsid w:val="005F0EBE"/>
    <w:rsid w:val="005F2F5F"/>
    <w:rsid w:val="005F470A"/>
    <w:rsid w:val="005F6867"/>
    <w:rsid w:val="00615CAF"/>
    <w:rsid w:val="006453A5"/>
    <w:rsid w:val="006938B8"/>
    <w:rsid w:val="006A4548"/>
    <w:rsid w:val="006C1A31"/>
    <w:rsid w:val="006C1E8C"/>
    <w:rsid w:val="006D1818"/>
    <w:rsid w:val="006E4D85"/>
    <w:rsid w:val="006E749D"/>
    <w:rsid w:val="00714630"/>
    <w:rsid w:val="00735359"/>
    <w:rsid w:val="00765F50"/>
    <w:rsid w:val="00767F0D"/>
    <w:rsid w:val="007775D3"/>
    <w:rsid w:val="007A6EDC"/>
    <w:rsid w:val="007A7860"/>
    <w:rsid w:val="007C417C"/>
    <w:rsid w:val="007D2678"/>
    <w:rsid w:val="007D2D4E"/>
    <w:rsid w:val="007E299C"/>
    <w:rsid w:val="007E769F"/>
    <w:rsid w:val="00813C9A"/>
    <w:rsid w:val="008204C8"/>
    <w:rsid w:val="00822974"/>
    <w:rsid w:val="008307C3"/>
    <w:rsid w:val="008610C3"/>
    <w:rsid w:val="0086556B"/>
    <w:rsid w:val="0087696E"/>
    <w:rsid w:val="008844BF"/>
    <w:rsid w:val="008958A9"/>
    <w:rsid w:val="008B3911"/>
    <w:rsid w:val="008F2C17"/>
    <w:rsid w:val="008F72DA"/>
    <w:rsid w:val="009149D5"/>
    <w:rsid w:val="00927E2A"/>
    <w:rsid w:val="00933643"/>
    <w:rsid w:val="00952ED7"/>
    <w:rsid w:val="009816A3"/>
    <w:rsid w:val="00995B4E"/>
    <w:rsid w:val="009A45E4"/>
    <w:rsid w:val="009C01D7"/>
    <w:rsid w:val="009D6306"/>
    <w:rsid w:val="009F4D33"/>
    <w:rsid w:val="00A001CC"/>
    <w:rsid w:val="00A04E5A"/>
    <w:rsid w:val="00A06F1E"/>
    <w:rsid w:val="00A136D3"/>
    <w:rsid w:val="00A2330D"/>
    <w:rsid w:val="00A24EDE"/>
    <w:rsid w:val="00A60922"/>
    <w:rsid w:val="00A614AA"/>
    <w:rsid w:val="00A71640"/>
    <w:rsid w:val="00A87727"/>
    <w:rsid w:val="00AA2AD7"/>
    <w:rsid w:val="00AA31DA"/>
    <w:rsid w:val="00AB2DE1"/>
    <w:rsid w:val="00AB4A7C"/>
    <w:rsid w:val="00AC0CD7"/>
    <w:rsid w:val="00AE19F8"/>
    <w:rsid w:val="00B069C0"/>
    <w:rsid w:val="00B16CB4"/>
    <w:rsid w:val="00B35550"/>
    <w:rsid w:val="00B36D86"/>
    <w:rsid w:val="00B55C04"/>
    <w:rsid w:val="00B65018"/>
    <w:rsid w:val="00B75FAC"/>
    <w:rsid w:val="00B9644A"/>
    <w:rsid w:val="00BA27B7"/>
    <w:rsid w:val="00BA78FD"/>
    <w:rsid w:val="00BB340E"/>
    <w:rsid w:val="00BC612E"/>
    <w:rsid w:val="00BE3DB9"/>
    <w:rsid w:val="00BF2586"/>
    <w:rsid w:val="00C06D88"/>
    <w:rsid w:val="00C510A4"/>
    <w:rsid w:val="00C64C06"/>
    <w:rsid w:val="00C87FA1"/>
    <w:rsid w:val="00CA6B10"/>
    <w:rsid w:val="00CB22EA"/>
    <w:rsid w:val="00CE15A5"/>
    <w:rsid w:val="00CF670E"/>
    <w:rsid w:val="00D46DD8"/>
    <w:rsid w:val="00D66339"/>
    <w:rsid w:val="00D701DE"/>
    <w:rsid w:val="00D7486A"/>
    <w:rsid w:val="00D76DF9"/>
    <w:rsid w:val="00D83B5B"/>
    <w:rsid w:val="00DC5B83"/>
    <w:rsid w:val="00E04570"/>
    <w:rsid w:val="00E115B2"/>
    <w:rsid w:val="00E23ECF"/>
    <w:rsid w:val="00E33325"/>
    <w:rsid w:val="00E35BFE"/>
    <w:rsid w:val="00E72CE7"/>
    <w:rsid w:val="00EA0693"/>
    <w:rsid w:val="00EA7C32"/>
    <w:rsid w:val="00EB3CB8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84971"/>
    <w:rsid w:val="00F915CD"/>
    <w:rsid w:val="00F94F8E"/>
    <w:rsid w:val="00FA18D7"/>
    <w:rsid w:val="00FB769D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  <w:style w:type="paragraph" w:customStyle="1" w:styleId="ConsPlusNormal">
    <w:name w:val="ConsPlusNormal"/>
    <w:link w:val="ConsPlusNormal0"/>
    <w:uiPriority w:val="99"/>
    <w:qFormat/>
    <w:rsid w:val="00182BD1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qFormat/>
    <w:locked/>
    <w:rsid w:val="00BF2586"/>
    <w:rPr>
      <w:rFonts w:ascii="Calibri" w:hAnsi="Calibri" w:cs="Calibri"/>
      <w:sz w:val="22"/>
      <w:szCs w:val="22"/>
    </w:rPr>
  </w:style>
  <w:style w:type="table" w:styleId="af0">
    <w:name w:val="Table Grid"/>
    <w:basedOn w:val="a1"/>
    <w:uiPriority w:val="59"/>
    <w:rsid w:val="00BF2586"/>
    <w:pPr>
      <w:suppressAutoHyphens/>
    </w:pPr>
    <w:rPr>
      <w:rFonts w:asciiTheme="minorHAnsi" w:eastAsia="Calibr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  <w:style w:type="paragraph" w:customStyle="1" w:styleId="ConsPlusNormal">
    <w:name w:val="ConsPlusNormal"/>
    <w:link w:val="ConsPlusNormal0"/>
    <w:uiPriority w:val="99"/>
    <w:qFormat/>
    <w:rsid w:val="00182BD1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qFormat/>
    <w:locked/>
    <w:rsid w:val="00BF2586"/>
    <w:rPr>
      <w:rFonts w:ascii="Calibri" w:hAnsi="Calibri" w:cs="Calibri"/>
      <w:sz w:val="22"/>
      <w:szCs w:val="22"/>
    </w:rPr>
  </w:style>
  <w:style w:type="table" w:styleId="af0">
    <w:name w:val="Table Grid"/>
    <w:basedOn w:val="a1"/>
    <w:uiPriority w:val="59"/>
    <w:rsid w:val="00BF2586"/>
    <w:pPr>
      <w:suppressAutoHyphens/>
    </w:pPr>
    <w:rPr>
      <w:rFonts w:asciiTheme="minorHAnsi" w:eastAsia="Calibr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D9CFA-0556-4D0C-BD0A-3B5BB9F10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</Pages>
  <Words>2587</Words>
  <Characters>14751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Katya</cp:lastModifiedBy>
  <cp:revision>5</cp:revision>
  <cp:lastPrinted>2025-04-16T10:48:00Z</cp:lastPrinted>
  <dcterms:created xsi:type="dcterms:W3CDTF">2025-11-27T14:11:00Z</dcterms:created>
  <dcterms:modified xsi:type="dcterms:W3CDTF">2025-12-18T11:58:00Z</dcterms:modified>
</cp:coreProperties>
</file>